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textAlignment w:val="baseline"/>
        <w:rPr>
          <w:rFonts w:hint="eastAsia" w:ascii="方正小标宋_GBK" w:hAnsi="方正小标宋_GBK" w:eastAsia="方正小标宋_GBK" w:cs="方正小标宋_GBK"/>
          <w:b w:val="0"/>
          <w:bCs/>
          <w:color w:val="000000"/>
          <w:kern w:val="0"/>
          <w:sz w:val="44"/>
          <w:szCs w:val="44"/>
          <w:lang w:val="en-US" w:eastAsia="zh-CN"/>
        </w:rPr>
      </w:pPr>
      <w:bookmarkStart w:id="0" w:name="_GoBack"/>
      <w:r>
        <w:rPr>
          <w:rFonts w:hint="eastAsia" w:ascii="方正小标宋_GBK" w:hAnsi="方正小标宋_GBK" w:eastAsia="方正小标宋_GBK" w:cs="方正小标宋_GBK"/>
          <w:b w:val="0"/>
          <w:bCs/>
          <w:color w:val="000000"/>
          <w:kern w:val="0"/>
          <w:sz w:val="44"/>
          <w:szCs w:val="44"/>
          <w:lang w:val="en-US" w:eastAsia="zh-CN"/>
        </w:rPr>
        <w:t>三</w:t>
      </w:r>
      <w:r>
        <w:rPr>
          <w:rFonts w:hint="eastAsia" w:ascii="方正小标宋_GBK" w:hAnsi="方正小标宋_GBK" w:eastAsia="方正小标宋_GBK" w:cs="方正小标宋_GBK"/>
          <w:b w:val="0"/>
          <w:bCs/>
          <w:color w:val="000000"/>
          <w:kern w:val="0"/>
          <w:sz w:val="44"/>
          <w:szCs w:val="44"/>
          <w:lang w:val="en-US" w:eastAsia="zh-Hans"/>
        </w:rPr>
        <w:t>月份员工工作完成情况</w:t>
      </w:r>
      <w:bookmarkEnd w:id="0"/>
    </w:p>
    <w:tbl>
      <w:tblPr>
        <w:tblStyle w:val="6"/>
        <w:tblpPr w:leftFromText="180" w:rightFromText="180" w:vertAnchor="text" w:tblpX="127" w:tblpY="453"/>
        <w:tblOverlap w:val="never"/>
        <w:tblW w:w="86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666" w:type="dxa"/>
          </w:tcPr>
          <w:p>
            <w:pPr>
              <w:numPr>
                <w:ilvl w:val="0"/>
                <w:numId w:val="0"/>
              </w:numPr>
              <w:jc w:val="both"/>
              <w:rPr>
                <w:rFonts w:hint="default" w:ascii="Times New Roman Regular" w:hAnsi="Times New Roman Regular" w:eastAsia="仿宋" w:cs="Times New Roman Regular"/>
                <w:b w:val="0"/>
                <w:bCs w:val="0"/>
                <w:color w:val="auto"/>
                <w:sz w:val="28"/>
                <w:szCs w:val="28"/>
                <w:vertAlign w:val="baseline"/>
                <w:lang w:val="en-US" w:eastAsia="zh-CN"/>
              </w:rPr>
            </w:pPr>
            <w:r>
              <w:rPr>
                <w:rFonts w:hint="eastAsia" w:ascii="Times New Roman Regular" w:hAnsi="Times New Roman Regular" w:eastAsia="方正黑体_GBK" w:cs="Times New Roman Regular"/>
                <w:b w:val="0"/>
                <w:bCs w:val="0"/>
                <w:color w:val="auto"/>
                <w:sz w:val="28"/>
                <w:szCs w:val="28"/>
                <w:vertAlign w:val="baseline"/>
                <w:lang w:val="en-US" w:eastAsia="zh-Hans"/>
              </w:rPr>
              <w:t>姓名</w:t>
            </w:r>
            <w:r>
              <w:rPr>
                <w:rFonts w:hint="default" w:ascii="Times New Roman Regular" w:hAnsi="Times New Roman Regular" w:eastAsia="方正黑体_GBK" w:cs="Times New Roman Regular"/>
                <w:b w:val="0"/>
                <w:bCs w:val="0"/>
                <w:color w:val="auto"/>
                <w:sz w:val="28"/>
                <w:szCs w:val="28"/>
                <w:vertAlign w:val="baseline"/>
                <w:lang w:eastAsia="zh-Hans"/>
              </w:rPr>
              <w:t>：</w:t>
            </w:r>
            <w:r>
              <w:rPr>
                <w:rFonts w:hint="eastAsia" w:ascii="Times New Roman Regular" w:hAnsi="Times New Roman Regular" w:eastAsia="方正黑体_GBK" w:cs="Times New Roman Regular"/>
                <w:b w:val="0"/>
                <w:bCs w:val="0"/>
                <w:color w:val="auto"/>
                <w:sz w:val="28"/>
                <w:szCs w:val="28"/>
                <w:vertAlign w:val="baseline"/>
                <w:lang w:val="en-US" w:eastAsia="zh-Hans"/>
              </w:rPr>
              <w:t>邵越</w:t>
            </w:r>
            <w:r>
              <w:rPr>
                <w:rFonts w:hint="default" w:ascii="Times New Roman Regular" w:hAnsi="Times New Roman Regular" w:eastAsia="方正黑体_GBK" w:cs="Times New Roman Regular"/>
                <w:b w:val="0"/>
                <w:bCs w:val="0"/>
                <w:color w:val="auto"/>
                <w:sz w:val="28"/>
                <w:szCs w:val="28"/>
                <w:vertAlign w:val="baseline"/>
                <w:lang w:eastAsia="zh-Hans"/>
              </w:rPr>
              <w:t xml:space="preserve">    </w:t>
            </w:r>
            <w:r>
              <w:rPr>
                <w:rFonts w:hint="eastAsia" w:ascii="Times New Roman Regular" w:hAnsi="Times New Roman Regular" w:eastAsia="方正黑体_GBK" w:cs="Times New Roman Regular"/>
                <w:b w:val="0"/>
                <w:bCs w:val="0"/>
                <w:color w:val="auto"/>
                <w:sz w:val="28"/>
                <w:szCs w:val="28"/>
                <w:vertAlign w:val="baseline"/>
                <w:lang w:val="en-US" w:eastAsia="zh-Hans"/>
              </w:rPr>
              <w:t>工作岗位</w:t>
            </w:r>
            <w:r>
              <w:rPr>
                <w:rFonts w:hint="default" w:ascii="Times New Roman Regular" w:hAnsi="Times New Roman Regular" w:eastAsia="方正黑体_GBK" w:cs="Times New Roman Regular"/>
                <w:b w:val="0"/>
                <w:bCs w:val="0"/>
                <w:color w:val="auto"/>
                <w:sz w:val="28"/>
                <w:szCs w:val="28"/>
                <w:vertAlign w:val="baseline"/>
                <w:lang w:eastAsia="zh-Hans"/>
              </w:rPr>
              <w:t>：</w:t>
            </w:r>
            <w:r>
              <w:rPr>
                <w:rFonts w:hint="eastAsia" w:ascii="Times New Roman Regular" w:hAnsi="Times New Roman Regular" w:eastAsia="方正黑体_GBK" w:cs="Times New Roman Regular"/>
                <w:b w:val="0"/>
                <w:bCs w:val="0"/>
                <w:color w:val="auto"/>
                <w:sz w:val="28"/>
                <w:szCs w:val="28"/>
                <w:vertAlign w:val="baseline"/>
                <w:lang w:val="en-US" w:eastAsia="zh-Hans"/>
              </w:rPr>
              <w:t>秘书主任</w:t>
            </w:r>
            <w:r>
              <w:rPr>
                <w:rFonts w:hint="eastAsia" w:ascii="黑体" w:hAnsi="黑体" w:eastAsia="黑体" w:cs="黑体"/>
                <w:b w:val="0"/>
                <w:bCs w:val="0"/>
                <w:color w:val="auto"/>
                <w:sz w:val="28"/>
                <w:szCs w:val="28"/>
                <w:vertAlign w:val="baseline"/>
                <w:lang w:val="en-US" w:eastAsia="zh-CN"/>
              </w:rPr>
              <w:t xml:space="preserve">   </w:t>
            </w:r>
            <w:r>
              <w:rPr>
                <w:rFonts w:hint="default" w:ascii="Times New Roman Regular" w:hAnsi="Times New Roman Regular" w:eastAsia="仿宋" w:cs="Times New Roman Regular"/>
                <w:b w:val="0"/>
                <w:bCs w:val="0"/>
                <w:color w:val="auto"/>
                <w:sz w:val="28"/>
                <w:szCs w:val="28"/>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666" w:type="dxa"/>
            <w:vAlign w:val="top"/>
          </w:tcPr>
          <w:p>
            <w:pPr>
              <w:numPr>
                <w:ilvl w:val="0"/>
                <w:numId w:val="0"/>
              </w:numPr>
              <w:ind w:left="0" w:leftChars="0" w:firstLine="0" w:firstLineChars="0"/>
              <w:jc w:val="both"/>
              <w:rPr>
                <w:rFonts w:hint="default" w:ascii="Times New Roman Regular" w:hAnsi="Times New Roman Regular" w:eastAsia="仿宋" w:cs="Times New Roman Regular"/>
                <w:b w:val="0"/>
                <w:bCs w:val="0"/>
                <w:color w:val="auto"/>
                <w:sz w:val="28"/>
                <w:szCs w:val="28"/>
                <w:vertAlign w:val="baseline"/>
                <w:lang w:eastAsia="zh-Hans"/>
              </w:rPr>
            </w:pPr>
            <w:r>
              <w:rPr>
                <w:rFonts w:hint="eastAsia" w:ascii="Times New Roman Regular" w:hAnsi="Times New Roman Regular" w:eastAsia="仿宋" w:cs="Times New Roman Regular"/>
                <w:b w:val="0"/>
                <w:bCs w:val="0"/>
                <w:color w:val="auto"/>
                <w:sz w:val="28"/>
                <w:szCs w:val="28"/>
                <w:vertAlign w:val="baseline"/>
                <w:lang w:val="en-US" w:eastAsia="zh-CN"/>
              </w:rPr>
              <w:t>1</w:t>
            </w:r>
            <w:r>
              <w:rPr>
                <w:rFonts w:hint="eastAsia" w:ascii="Times New Roman Regular" w:hAnsi="Times New Roman Regular" w:eastAsia="仿宋" w:cs="Times New Roman Regular"/>
                <w:b w:val="0"/>
                <w:bCs w:val="0"/>
                <w:color w:val="auto"/>
                <w:sz w:val="28"/>
                <w:szCs w:val="28"/>
                <w:vertAlign w:val="baseline"/>
                <w:lang w:val="en-US" w:eastAsia="zh-Hans"/>
              </w:rPr>
              <w:t>日</w:t>
            </w:r>
            <w:r>
              <w:rPr>
                <w:rFonts w:hint="default" w:ascii="Times New Roman Regular" w:hAnsi="Times New Roman Regular" w:eastAsia="仿宋" w:cs="Times New Roman Regular"/>
                <w:b w:val="0"/>
                <w:bCs w:val="0"/>
                <w:color w:val="auto"/>
                <w:sz w:val="28"/>
                <w:szCs w:val="28"/>
                <w:vertAlign w:val="baseline"/>
                <w:lang w:eastAsia="zh-Hans"/>
              </w:rPr>
              <w:t>（</w:t>
            </w:r>
            <w:r>
              <w:rPr>
                <w:rFonts w:hint="eastAsia" w:ascii="Times New Roman Regular" w:hAnsi="Times New Roman Regular" w:eastAsia="仿宋" w:cs="Times New Roman Regular"/>
                <w:b w:val="0"/>
                <w:bCs w:val="0"/>
                <w:color w:val="auto"/>
                <w:sz w:val="28"/>
                <w:szCs w:val="28"/>
                <w:vertAlign w:val="baseline"/>
                <w:lang w:val="en-US" w:eastAsia="zh-Hans"/>
              </w:rPr>
              <w:t>星期</w:t>
            </w:r>
            <w:r>
              <w:rPr>
                <w:rFonts w:hint="eastAsia" w:ascii="Times New Roman Regular" w:hAnsi="Times New Roman Regular" w:eastAsia="仿宋" w:cs="Times New Roman Regular"/>
                <w:b w:val="0"/>
                <w:bCs w:val="0"/>
                <w:color w:val="auto"/>
                <w:sz w:val="28"/>
                <w:szCs w:val="28"/>
                <w:vertAlign w:val="baseline"/>
                <w:lang w:val="en-US" w:eastAsia="zh-CN"/>
              </w:rPr>
              <w:t>五</w:t>
            </w:r>
            <w:r>
              <w:rPr>
                <w:rFonts w:hint="default" w:ascii="Times New Roman Regular" w:hAnsi="Times New Roman Regular" w:eastAsia="仿宋" w:cs="Times New Roman Regular"/>
                <w:b w:val="0"/>
                <w:bCs w:val="0"/>
                <w:color w:val="auto"/>
                <w:sz w:val="28"/>
                <w:szCs w:val="28"/>
                <w:vertAlign w:val="baseline"/>
                <w:lang w:eastAsia="zh-Hans"/>
              </w:rPr>
              <w:t>）</w:t>
            </w:r>
            <w:r>
              <w:rPr>
                <w:rFonts w:hint="eastAsia" w:ascii="Times New Roman Regular" w:hAnsi="Times New Roman Regular" w:eastAsia="仿宋" w:cs="Times New Roman Regular"/>
                <w:b w:val="0"/>
                <w:bCs w:val="0"/>
                <w:color w:val="auto"/>
                <w:sz w:val="28"/>
                <w:szCs w:val="28"/>
                <w:vertAlign w:val="baseline"/>
                <w:lang w:eastAsia="zh-CN"/>
              </w:rPr>
              <w:t>：全天外出参加中级消防操作员培训；发布科普中国：消防培训进企业 把牢复工安全关稿件及视频；发布科普中国：消防演练进校园 自防自救保安全稿件及视频；统计宁夏卫安消防职业技能学校、宁夏博瑞基业消防技术有限公司督导员、考评员报名信息。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666" w:type="dxa"/>
            <w:vAlign w:val="top"/>
          </w:tcPr>
          <w:p>
            <w:pPr>
              <w:numPr>
                <w:ilvl w:val="0"/>
                <w:numId w:val="0"/>
              </w:numPr>
              <w:ind w:left="0" w:leftChars="0" w:firstLine="0" w:firstLineChars="0"/>
              <w:jc w:val="left"/>
              <w:rPr>
                <w:rFonts w:hint="default" w:ascii="Times New Roman Regular" w:hAnsi="Times New Roman Regular" w:eastAsia="仿宋" w:cs="Times New Roman Regular"/>
                <w:b w:val="0"/>
                <w:bCs w:val="0"/>
                <w:color w:val="auto"/>
                <w:sz w:val="28"/>
                <w:szCs w:val="28"/>
                <w:vertAlign w:val="baseline"/>
                <w:lang w:eastAsia="zh-Hans"/>
              </w:rPr>
            </w:pPr>
            <w:r>
              <w:rPr>
                <w:rFonts w:hint="default" w:ascii="Times New Roman Regular" w:hAnsi="Times New Roman Regular" w:eastAsia="仿宋" w:cs="Times New Roman Regular"/>
                <w:b w:val="0"/>
                <w:bCs w:val="0"/>
                <w:color w:val="auto"/>
                <w:sz w:val="28"/>
                <w:szCs w:val="28"/>
                <w:vertAlign w:val="baseline"/>
                <w:lang w:eastAsia="zh-CN"/>
              </w:rPr>
              <w:t>2</w:t>
            </w:r>
            <w:r>
              <w:rPr>
                <w:rFonts w:hint="eastAsia" w:ascii="Times New Roman Regular" w:hAnsi="Times New Roman Regular" w:eastAsia="仿宋" w:cs="Times New Roman Regular"/>
                <w:b w:val="0"/>
                <w:bCs w:val="0"/>
                <w:color w:val="auto"/>
                <w:sz w:val="28"/>
                <w:szCs w:val="28"/>
                <w:vertAlign w:val="baseline"/>
                <w:lang w:val="en-US" w:eastAsia="zh-Hans"/>
              </w:rPr>
              <w:t>日</w:t>
            </w:r>
            <w:r>
              <w:rPr>
                <w:rFonts w:hint="default" w:ascii="Times New Roman Regular" w:hAnsi="Times New Roman Regular" w:eastAsia="仿宋" w:cs="Times New Roman Regular"/>
                <w:b w:val="0"/>
                <w:bCs w:val="0"/>
                <w:color w:val="auto"/>
                <w:sz w:val="28"/>
                <w:szCs w:val="28"/>
                <w:vertAlign w:val="baseline"/>
                <w:lang w:eastAsia="zh-Hans"/>
              </w:rPr>
              <w:t>（</w:t>
            </w:r>
            <w:r>
              <w:rPr>
                <w:rFonts w:hint="eastAsia" w:ascii="Times New Roman Regular" w:hAnsi="Times New Roman Regular" w:eastAsia="仿宋" w:cs="Times New Roman Regular"/>
                <w:b w:val="0"/>
                <w:bCs w:val="0"/>
                <w:color w:val="auto"/>
                <w:sz w:val="28"/>
                <w:szCs w:val="28"/>
                <w:vertAlign w:val="baseline"/>
                <w:lang w:val="en-US" w:eastAsia="zh-Hans"/>
              </w:rPr>
              <w:t>星期</w:t>
            </w:r>
            <w:r>
              <w:rPr>
                <w:rFonts w:hint="eastAsia" w:ascii="Times New Roman Regular" w:hAnsi="Times New Roman Regular" w:eastAsia="仿宋" w:cs="Times New Roman Regular"/>
                <w:b w:val="0"/>
                <w:bCs w:val="0"/>
                <w:color w:val="auto"/>
                <w:sz w:val="28"/>
                <w:szCs w:val="28"/>
                <w:vertAlign w:val="baseline"/>
                <w:lang w:val="en-US" w:eastAsia="zh-CN"/>
              </w:rPr>
              <w:t>六</w:t>
            </w:r>
            <w:r>
              <w:rPr>
                <w:rFonts w:hint="default" w:ascii="Times New Roman Regular" w:hAnsi="Times New Roman Regular" w:eastAsia="仿宋" w:cs="Times New Roman Regular"/>
                <w:b w:val="0"/>
                <w:bCs w:val="0"/>
                <w:color w:val="auto"/>
                <w:sz w:val="28"/>
                <w:szCs w:val="28"/>
                <w:vertAlign w:val="baseline"/>
                <w:lang w:eastAsia="zh-Hans"/>
              </w:rPr>
              <w:t>）</w:t>
            </w:r>
            <w:r>
              <w:rPr>
                <w:rFonts w:hint="eastAsia" w:ascii="Times New Roman Regular" w:hAnsi="Times New Roman Regular" w:eastAsia="仿宋" w:cs="Times New Roman Regular"/>
                <w:b w:val="0"/>
                <w:bCs w:val="0"/>
                <w:color w:val="auto"/>
                <w:sz w:val="28"/>
                <w:szCs w:val="28"/>
                <w:vertAlign w:val="baseline"/>
                <w:lang w:eastAsia="zh-CN"/>
              </w:rPr>
              <w:t>：参加中级消防操作员培训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666" w:type="dxa"/>
            <w:vAlign w:val="top"/>
          </w:tcPr>
          <w:p>
            <w:pPr>
              <w:numPr>
                <w:ilvl w:val="0"/>
                <w:numId w:val="0"/>
              </w:numPr>
              <w:ind w:left="0" w:leftChars="0" w:firstLine="0" w:firstLineChars="0"/>
              <w:jc w:val="left"/>
              <w:rPr>
                <w:rFonts w:hint="default" w:ascii="Times New Roman Regular" w:hAnsi="Times New Roman Regular" w:eastAsia="仿宋" w:cs="Times New Roman Regular"/>
                <w:b w:val="0"/>
                <w:bCs w:val="0"/>
                <w:color w:val="auto"/>
                <w:sz w:val="28"/>
                <w:szCs w:val="28"/>
                <w:vertAlign w:val="baseline"/>
                <w:lang w:eastAsia="zh-Hans"/>
              </w:rPr>
            </w:pPr>
            <w:r>
              <w:rPr>
                <w:rFonts w:hint="default" w:ascii="Times New Roman Regular" w:hAnsi="Times New Roman Regular" w:eastAsia="仿宋" w:cs="Times New Roman Regular"/>
                <w:b w:val="0"/>
                <w:bCs w:val="0"/>
                <w:color w:val="auto"/>
                <w:sz w:val="28"/>
                <w:szCs w:val="28"/>
                <w:vertAlign w:val="baseline"/>
                <w:lang w:eastAsia="zh-CN"/>
              </w:rPr>
              <w:t>3</w:t>
            </w:r>
            <w:r>
              <w:rPr>
                <w:rFonts w:hint="eastAsia" w:ascii="Times New Roman Regular" w:hAnsi="Times New Roman Regular" w:eastAsia="仿宋" w:cs="Times New Roman Regular"/>
                <w:b w:val="0"/>
                <w:bCs w:val="0"/>
                <w:color w:val="auto"/>
                <w:sz w:val="28"/>
                <w:szCs w:val="28"/>
                <w:vertAlign w:val="baseline"/>
                <w:lang w:val="en-US" w:eastAsia="zh-Hans"/>
              </w:rPr>
              <w:t>日</w:t>
            </w:r>
            <w:r>
              <w:rPr>
                <w:rFonts w:hint="default" w:ascii="Times New Roman Regular" w:hAnsi="Times New Roman Regular" w:eastAsia="仿宋" w:cs="Times New Roman Regular"/>
                <w:b w:val="0"/>
                <w:bCs w:val="0"/>
                <w:color w:val="auto"/>
                <w:sz w:val="28"/>
                <w:szCs w:val="28"/>
                <w:vertAlign w:val="baseline"/>
                <w:lang w:eastAsia="zh-Hans"/>
              </w:rPr>
              <w:t>（</w:t>
            </w:r>
            <w:r>
              <w:rPr>
                <w:rFonts w:hint="eastAsia" w:ascii="Times New Roman Regular" w:hAnsi="Times New Roman Regular" w:eastAsia="仿宋" w:cs="Times New Roman Regular"/>
                <w:b w:val="0"/>
                <w:bCs w:val="0"/>
                <w:color w:val="auto"/>
                <w:sz w:val="28"/>
                <w:szCs w:val="28"/>
                <w:vertAlign w:val="baseline"/>
                <w:lang w:val="en-US" w:eastAsia="zh-Hans"/>
              </w:rPr>
              <w:t>星期</w:t>
            </w:r>
            <w:r>
              <w:rPr>
                <w:rFonts w:hint="eastAsia" w:ascii="Times New Roman Regular" w:hAnsi="Times New Roman Regular" w:eastAsia="仿宋" w:cs="Times New Roman Regular"/>
                <w:b w:val="0"/>
                <w:bCs w:val="0"/>
                <w:color w:val="auto"/>
                <w:sz w:val="28"/>
                <w:szCs w:val="28"/>
                <w:vertAlign w:val="baseline"/>
                <w:lang w:val="en-US" w:eastAsia="zh-CN"/>
              </w:rPr>
              <w:t>日</w:t>
            </w:r>
            <w:r>
              <w:rPr>
                <w:rFonts w:hint="default" w:ascii="Times New Roman Regular" w:hAnsi="Times New Roman Regular" w:eastAsia="仿宋" w:cs="Times New Roman Regular"/>
                <w:b w:val="0"/>
                <w:bCs w:val="0"/>
                <w:color w:val="auto"/>
                <w:sz w:val="28"/>
                <w:szCs w:val="28"/>
                <w:vertAlign w:val="baseline"/>
                <w:lang w:eastAsia="zh-Hans"/>
              </w:rPr>
              <w:t>）</w:t>
            </w:r>
            <w:r>
              <w:rPr>
                <w:rFonts w:hint="eastAsia" w:ascii="Times New Roman Regular" w:hAnsi="Times New Roman Regular" w:eastAsia="仿宋" w:cs="Times New Roman Regular"/>
                <w:b w:val="0"/>
                <w:bCs w:val="0"/>
                <w:color w:val="auto"/>
                <w:sz w:val="28"/>
                <w:szCs w:val="28"/>
                <w:vertAlign w:val="baseline"/>
                <w:lang w:eastAsia="zh-CN"/>
              </w:rPr>
              <w:t>：参加中级消防操作员培训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666" w:type="dxa"/>
            <w:vAlign w:val="top"/>
          </w:tcPr>
          <w:p>
            <w:pPr>
              <w:numPr>
                <w:ilvl w:val="0"/>
                <w:numId w:val="0"/>
              </w:numPr>
              <w:ind w:left="0" w:leftChars="0" w:firstLine="0" w:firstLineChars="0"/>
              <w:jc w:val="left"/>
              <w:rPr>
                <w:rFonts w:hint="eastAsia" w:ascii="Times New Roman Regular" w:hAnsi="Times New Roman Regular" w:eastAsia="仿宋" w:cs="Times New Roman Regular"/>
                <w:b w:val="0"/>
                <w:bCs w:val="0"/>
                <w:color w:val="auto"/>
                <w:sz w:val="28"/>
                <w:szCs w:val="28"/>
                <w:vertAlign w:val="baseline"/>
                <w:lang w:val="en-US" w:eastAsia="zh-CN"/>
              </w:rPr>
            </w:pPr>
            <w:r>
              <w:rPr>
                <w:rFonts w:hint="default" w:ascii="Times New Roman Regular" w:hAnsi="Times New Roman Regular" w:eastAsia="仿宋" w:cs="Times New Roman Regular"/>
                <w:b w:val="0"/>
                <w:bCs w:val="0"/>
                <w:color w:val="auto"/>
                <w:sz w:val="28"/>
                <w:szCs w:val="28"/>
                <w:vertAlign w:val="baseline"/>
                <w:lang w:eastAsia="zh-CN"/>
              </w:rPr>
              <w:t>4</w:t>
            </w:r>
            <w:r>
              <w:rPr>
                <w:rFonts w:hint="eastAsia" w:ascii="Times New Roman Regular" w:hAnsi="Times New Roman Regular" w:eastAsia="仿宋" w:cs="Times New Roman Regular"/>
                <w:b w:val="0"/>
                <w:bCs w:val="0"/>
                <w:color w:val="auto"/>
                <w:sz w:val="28"/>
                <w:szCs w:val="28"/>
                <w:vertAlign w:val="baseline"/>
                <w:lang w:val="en-US" w:eastAsia="zh-Hans"/>
              </w:rPr>
              <w:t>日</w:t>
            </w:r>
            <w:r>
              <w:rPr>
                <w:rFonts w:hint="default" w:ascii="Times New Roman Regular" w:hAnsi="Times New Roman Regular" w:eastAsia="仿宋" w:cs="Times New Roman Regular"/>
                <w:b w:val="0"/>
                <w:bCs w:val="0"/>
                <w:color w:val="auto"/>
                <w:sz w:val="28"/>
                <w:szCs w:val="28"/>
                <w:vertAlign w:val="baseline"/>
                <w:lang w:eastAsia="zh-Hans"/>
              </w:rPr>
              <w:t>（</w:t>
            </w:r>
            <w:r>
              <w:rPr>
                <w:rFonts w:hint="eastAsia" w:ascii="Times New Roman Regular" w:hAnsi="Times New Roman Regular" w:eastAsia="仿宋" w:cs="Times New Roman Regular"/>
                <w:b w:val="0"/>
                <w:bCs w:val="0"/>
                <w:color w:val="auto"/>
                <w:sz w:val="28"/>
                <w:szCs w:val="28"/>
                <w:vertAlign w:val="baseline"/>
                <w:lang w:val="en-US" w:eastAsia="zh-Hans"/>
              </w:rPr>
              <w:t>星期</w:t>
            </w:r>
            <w:r>
              <w:rPr>
                <w:rFonts w:hint="eastAsia" w:ascii="Times New Roman Regular" w:hAnsi="Times New Roman Regular" w:eastAsia="仿宋" w:cs="Times New Roman Regular"/>
                <w:b w:val="0"/>
                <w:bCs w:val="0"/>
                <w:color w:val="auto"/>
                <w:sz w:val="28"/>
                <w:szCs w:val="28"/>
                <w:vertAlign w:val="baseline"/>
                <w:lang w:val="en-US" w:eastAsia="zh-CN"/>
              </w:rPr>
              <w:t>一</w:t>
            </w:r>
            <w:r>
              <w:rPr>
                <w:rFonts w:hint="default" w:ascii="Times New Roman Regular" w:hAnsi="Times New Roman Regular" w:eastAsia="仿宋" w:cs="Times New Roman Regular"/>
                <w:b w:val="0"/>
                <w:bCs w:val="0"/>
                <w:color w:val="auto"/>
                <w:sz w:val="28"/>
                <w:szCs w:val="28"/>
                <w:vertAlign w:val="baseline"/>
                <w:lang w:eastAsia="zh-Hans"/>
              </w:rPr>
              <w:t>）：全天外出参加中级消防操作员培训</w:t>
            </w:r>
            <w:r>
              <w:rPr>
                <w:rFonts w:hint="eastAsia" w:ascii="Times New Roman Regular" w:hAnsi="Times New Roman Regular" w:eastAsia="仿宋" w:cs="Times New Roman Regular"/>
                <w:b w:val="0"/>
                <w:bCs w:val="0"/>
                <w:color w:val="auto"/>
                <w:sz w:val="28"/>
                <w:szCs w:val="28"/>
                <w:vertAlign w:val="baseline"/>
                <w:lang w:eastAsia="zh-CN"/>
              </w:rPr>
              <w:t>；</w:t>
            </w:r>
            <w:r>
              <w:rPr>
                <w:rFonts w:hint="default" w:ascii="Times New Roman Regular" w:hAnsi="Times New Roman Regular" w:eastAsia="仿宋" w:cs="Times New Roman Regular"/>
                <w:b w:val="0"/>
                <w:bCs w:val="0"/>
                <w:color w:val="auto"/>
                <w:sz w:val="28"/>
                <w:szCs w:val="28"/>
                <w:vertAlign w:val="baseline"/>
                <w:lang w:eastAsia="zh-Hans"/>
              </w:rPr>
              <w:t>处理宁夏泰美消防科技有限公司账号密码变更事宜</w:t>
            </w:r>
            <w:r>
              <w:rPr>
                <w:rFonts w:hint="eastAsia" w:ascii="Times New Roman Regular" w:hAnsi="Times New Roman Regular" w:eastAsia="仿宋" w:cs="Times New Roman Regular"/>
                <w:b w:val="0"/>
                <w:bCs w:val="0"/>
                <w:color w:val="auto"/>
                <w:sz w:val="28"/>
                <w:szCs w:val="28"/>
                <w:vertAlign w:val="baseline"/>
                <w:lang w:eastAsia="zh-CN"/>
              </w:rPr>
              <w:t>；</w:t>
            </w:r>
            <w:r>
              <w:rPr>
                <w:rFonts w:hint="default" w:ascii="Times New Roman Regular" w:hAnsi="Times New Roman Regular" w:eastAsia="仿宋" w:cs="Times New Roman Regular"/>
                <w:b w:val="0"/>
                <w:bCs w:val="0"/>
                <w:color w:val="auto"/>
                <w:sz w:val="28"/>
                <w:szCs w:val="28"/>
                <w:vertAlign w:val="baseline"/>
                <w:lang w:eastAsia="zh-Hans"/>
              </w:rPr>
              <w:t>统计第一期消防安全管理员职业技能等级认定督导员、考评员资格培训班目前报名表</w:t>
            </w:r>
            <w:r>
              <w:rPr>
                <w:rFonts w:hint="eastAsia" w:ascii="Times New Roman Regular" w:hAnsi="Times New Roman Regular" w:eastAsia="仿宋" w:cs="Times New Roman Regular"/>
                <w:b w:val="0"/>
                <w:bCs w:val="0"/>
                <w:color w:val="auto"/>
                <w:sz w:val="28"/>
                <w:szCs w:val="28"/>
                <w:vertAlign w:val="baseline"/>
                <w:lang w:eastAsia="zh-CN"/>
              </w:rPr>
              <w:t>；</w:t>
            </w:r>
            <w:r>
              <w:rPr>
                <w:rFonts w:hint="default" w:ascii="Times New Roman Regular" w:hAnsi="Times New Roman Regular" w:eastAsia="仿宋" w:cs="Times New Roman Regular"/>
                <w:b w:val="0"/>
                <w:bCs w:val="0"/>
                <w:color w:val="auto"/>
                <w:sz w:val="28"/>
                <w:szCs w:val="28"/>
                <w:vertAlign w:val="baseline"/>
                <w:lang w:eastAsia="zh-Hans"/>
              </w:rPr>
              <w:t>整理</w:t>
            </w:r>
            <w:r>
              <w:rPr>
                <w:rFonts w:hint="eastAsia" w:ascii="Times New Roman Regular" w:hAnsi="Times New Roman Regular" w:eastAsia="仿宋" w:cs="Times New Roman Regular"/>
                <w:b w:val="0"/>
                <w:bCs w:val="0"/>
                <w:color w:val="auto"/>
                <w:sz w:val="28"/>
                <w:szCs w:val="28"/>
                <w:vertAlign w:val="baseline"/>
                <w:lang w:val="en-US" w:eastAsia="zh-CN"/>
              </w:rPr>
              <w:t>培训</w:t>
            </w:r>
            <w:r>
              <w:rPr>
                <w:rFonts w:hint="default" w:ascii="Times New Roman Regular" w:hAnsi="Times New Roman Regular" w:eastAsia="仿宋" w:cs="Times New Roman Regular"/>
                <w:b w:val="0"/>
                <w:bCs w:val="0"/>
                <w:color w:val="auto"/>
                <w:sz w:val="28"/>
                <w:szCs w:val="28"/>
                <w:vertAlign w:val="baseline"/>
                <w:lang w:eastAsia="zh-Hans"/>
              </w:rPr>
              <w:t>上报人员信息表</w:t>
            </w:r>
            <w:r>
              <w:rPr>
                <w:rFonts w:hint="eastAsia" w:ascii="Times New Roman Regular" w:hAnsi="Times New Roman Regular" w:eastAsia="仿宋" w:cs="Times New Roman Regular"/>
                <w:b w:val="0"/>
                <w:bCs w:val="0"/>
                <w:color w:val="auto"/>
                <w:sz w:val="28"/>
                <w:szCs w:val="28"/>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666" w:type="dxa"/>
            <w:vAlign w:val="top"/>
          </w:tcPr>
          <w:p>
            <w:pPr>
              <w:numPr>
                <w:ilvl w:val="0"/>
                <w:numId w:val="0"/>
              </w:numPr>
              <w:ind w:left="0" w:leftChars="0" w:firstLine="0" w:firstLineChars="0"/>
              <w:jc w:val="left"/>
              <w:rPr>
                <w:rFonts w:hint="default" w:ascii="Times New Roman Regular" w:hAnsi="Times New Roman Regular" w:eastAsia="仿宋" w:cs="Times New Roman Regular"/>
                <w:b w:val="0"/>
                <w:bCs w:val="0"/>
                <w:color w:val="auto"/>
                <w:sz w:val="28"/>
                <w:szCs w:val="28"/>
                <w:vertAlign w:val="baseline"/>
                <w:lang w:eastAsia="zh-Hans"/>
              </w:rPr>
            </w:pPr>
            <w:r>
              <w:rPr>
                <w:rFonts w:hint="default" w:ascii="Times New Roman Regular" w:hAnsi="Times New Roman Regular" w:eastAsia="仿宋" w:cs="Times New Roman Regular"/>
                <w:b w:val="0"/>
                <w:bCs w:val="0"/>
                <w:color w:val="auto"/>
                <w:sz w:val="28"/>
                <w:szCs w:val="28"/>
                <w:vertAlign w:val="baseline"/>
                <w:lang w:eastAsia="zh-CN"/>
              </w:rPr>
              <w:t>5</w:t>
            </w:r>
            <w:r>
              <w:rPr>
                <w:rFonts w:hint="eastAsia" w:ascii="Times New Roman Regular" w:hAnsi="Times New Roman Regular" w:eastAsia="仿宋" w:cs="Times New Roman Regular"/>
                <w:b w:val="0"/>
                <w:bCs w:val="0"/>
                <w:color w:val="auto"/>
                <w:sz w:val="28"/>
                <w:szCs w:val="28"/>
                <w:vertAlign w:val="baseline"/>
                <w:lang w:val="en-US" w:eastAsia="zh-Hans"/>
              </w:rPr>
              <w:t>日</w:t>
            </w:r>
            <w:r>
              <w:rPr>
                <w:rFonts w:hint="default" w:ascii="Times New Roman Regular" w:hAnsi="Times New Roman Regular" w:eastAsia="仿宋" w:cs="Times New Roman Regular"/>
                <w:b w:val="0"/>
                <w:bCs w:val="0"/>
                <w:color w:val="auto"/>
                <w:sz w:val="28"/>
                <w:szCs w:val="28"/>
                <w:vertAlign w:val="baseline"/>
                <w:lang w:eastAsia="zh-Hans"/>
              </w:rPr>
              <w:t>（</w:t>
            </w:r>
            <w:r>
              <w:rPr>
                <w:rFonts w:hint="eastAsia" w:ascii="Times New Roman Regular" w:hAnsi="Times New Roman Regular" w:eastAsia="仿宋" w:cs="Times New Roman Regular"/>
                <w:b w:val="0"/>
                <w:bCs w:val="0"/>
                <w:color w:val="auto"/>
                <w:sz w:val="28"/>
                <w:szCs w:val="28"/>
                <w:vertAlign w:val="baseline"/>
                <w:lang w:val="en-US" w:eastAsia="zh-Hans"/>
              </w:rPr>
              <w:t>星期</w:t>
            </w:r>
            <w:r>
              <w:rPr>
                <w:rFonts w:hint="eastAsia" w:ascii="Times New Roman Regular" w:hAnsi="Times New Roman Regular" w:eastAsia="仿宋" w:cs="Times New Roman Regular"/>
                <w:b w:val="0"/>
                <w:bCs w:val="0"/>
                <w:color w:val="auto"/>
                <w:sz w:val="28"/>
                <w:szCs w:val="28"/>
                <w:vertAlign w:val="baseline"/>
                <w:lang w:val="en-US" w:eastAsia="zh-CN"/>
              </w:rPr>
              <w:t>二</w:t>
            </w:r>
            <w:r>
              <w:rPr>
                <w:rFonts w:hint="default" w:ascii="Times New Roman Regular" w:hAnsi="Times New Roman Regular" w:eastAsia="仿宋" w:cs="Times New Roman Regular"/>
                <w:b w:val="0"/>
                <w:bCs w:val="0"/>
                <w:color w:val="auto"/>
                <w:sz w:val="28"/>
                <w:szCs w:val="28"/>
                <w:vertAlign w:val="baseline"/>
                <w:lang w:eastAsia="zh-Hans"/>
              </w:rPr>
              <w:t>）：全天外出参加中级消防操作员培训</w:t>
            </w:r>
            <w:r>
              <w:rPr>
                <w:rFonts w:hint="eastAsia" w:ascii="Times New Roman Regular" w:hAnsi="Times New Roman Regular" w:eastAsia="仿宋" w:cs="Times New Roman Regular"/>
                <w:b w:val="0"/>
                <w:bCs w:val="0"/>
                <w:color w:val="auto"/>
                <w:sz w:val="28"/>
                <w:szCs w:val="28"/>
                <w:vertAlign w:val="baseline"/>
                <w:lang w:eastAsia="zh-CN"/>
              </w:rPr>
              <w:t>；</w:t>
            </w:r>
            <w:r>
              <w:rPr>
                <w:rFonts w:hint="default" w:ascii="Times New Roman Regular" w:hAnsi="Times New Roman Regular" w:eastAsia="仿宋" w:cs="Times New Roman Regular"/>
                <w:b w:val="0"/>
                <w:bCs w:val="0"/>
                <w:color w:val="auto"/>
                <w:sz w:val="28"/>
                <w:szCs w:val="28"/>
                <w:vertAlign w:val="baseline"/>
                <w:lang w:eastAsia="zh-Hans"/>
              </w:rPr>
              <w:t>办理宁夏安和通科技工程有限公司入会事宜</w:t>
            </w:r>
            <w:r>
              <w:rPr>
                <w:rFonts w:hint="eastAsia" w:ascii="Times New Roman Regular" w:hAnsi="Times New Roman Regular" w:eastAsia="仿宋" w:cs="Times New Roman Regular"/>
                <w:b w:val="0"/>
                <w:bCs w:val="0"/>
                <w:color w:val="auto"/>
                <w:sz w:val="28"/>
                <w:szCs w:val="28"/>
                <w:vertAlign w:val="baseline"/>
                <w:lang w:eastAsia="zh-CN"/>
              </w:rPr>
              <w:t>；</w:t>
            </w:r>
            <w:r>
              <w:rPr>
                <w:rFonts w:hint="default" w:ascii="Times New Roman Regular" w:hAnsi="Times New Roman Regular" w:eastAsia="仿宋" w:cs="Times New Roman Regular"/>
                <w:b w:val="0"/>
                <w:bCs w:val="0"/>
                <w:color w:val="auto"/>
                <w:sz w:val="28"/>
                <w:szCs w:val="28"/>
                <w:vertAlign w:val="baseline"/>
                <w:lang w:eastAsia="zh-Hans"/>
              </w:rPr>
              <w:t>办理中消协督导员、考评员培训报名</w:t>
            </w:r>
          </w:p>
          <w:p>
            <w:pPr>
              <w:numPr>
                <w:ilvl w:val="0"/>
                <w:numId w:val="0"/>
              </w:numPr>
              <w:ind w:left="0" w:leftChars="0" w:firstLine="0" w:firstLineChars="0"/>
              <w:jc w:val="left"/>
              <w:rPr>
                <w:rFonts w:hint="eastAsia" w:ascii="Times New Roman Regular" w:hAnsi="Times New Roman Regular" w:eastAsia="仿宋" w:cs="Times New Roman Regular"/>
                <w:b w:val="0"/>
                <w:bCs w:val="0"/>
                <w:color w:val="auto"/>
                <w:sz w:val="28"/>
                <w:szCs w:val="28"/>
                <w:vertAlign w:val="baseline"/>
                <w:lang w:val="en-US" w:eastAsia="zh-CN"/>
              </w:rPr>
            </w:pPr>
            <w:r>
              <w:rPr>
                <w:rFonts w:hint="default" w:ascii="Times New Roman Regular" w:hAnsi="Times New Roman Regular" w:eastAsia="仿宋" w:cs="Times New Roman Regular"/>
                <w:b w:val="0"/>
                <w:bCs w:val="0"/>
                <w:color w:val="auto"/>
                <w:sz w:val="28"/>
                <w:szCs w:val="28"/>
                <w:vertAlign w:val="baseline"/>
                <w:lang w:eastAsia="zh-Hans"/>
              </w:rPr>
              <w:t>订购第一期消防安全管理员职业技能等级认定培训机票</w:t>
            </w:r>
            <w:r>
              <w:rPr>
                <w:rFonts w:hint="eastAsia" w:ascii="Times New Roman Regular" w:hAnsi="Times New Roman Regular" w:eastAsia="仿宋" w:cs="Times New Roman Regular"/>
                <w:b w:val="0"/>
                <w:bCs w:val="0"/>
                <w:color w:val="auto"/>
                <w:sz w:val="28"/>
                <w:szCs w:val="28"/>
                <w:vertAlign w:val="baseline"/>
                <w:lang w:eastAsia="zh-CN"/>
              </w:rPr>
              <w:t>；</w:t>
            </w:r>
            <w:r>
              <w:rPr>
                <w:rFonts w:hint="default" w:ascii="Times New Roman Regular" w:hAnsi="Times New Roman Regular" w:eastAsia="仿宋" w:cs="Times New Roman Regular"/>
                <w:b w:val="0"/>
                <w:bCs w:val="0"/>
                <w:color w:val="auto"/>
                <w:sz w:val="28"/>
                <w:szCs w:val="28"/>
                <w:vertAlign w:val="baseline"/>
                <w:lang w:eastAsia="zh-Hans"/>
              </w:rPr>
              <w:t>办理宁夏中臻建设工程有限公司报告退回事宜</w:t>
            </w:r>
            <w:r>
              <w:rPr>
                <w:rFonts w:hint="eastAsia" w:ascii="Times New Roman Regular" w:hAnsi="Times New Roman Regular" w:eastAsia="仿宋" w:cs="Times New Roman Regular"/>
                <w:b w:val="0"/>
                <w:bCs w:val="0"/>
                <w:color w:val="auto"/>
                <w:sz w:val="28"/>
                <w:szCs w:val="28"/>
                <w:vertAlign w:val="baseline"/>
                <w:lang w:eastAsia="zh-CN"/>
              </w:rPr>
              <w:t>；</w:t>
            </w:r>
            <w:r>
              <w:rPr>
                <w:rFonts w:hint="default" w:ascii="Times New Roman Regular" w:hAnsi="Times New Roman Regular" w:eastAsia="仿宋" w:cs="Times New Roman Regular"/>
                <w:b w:val="0"/>
                <w:bCs w:val="0"/>
                <w:color w:val="auto"/>
                <w:sz w:val="28"/>
                <w:szCs w:val="28"/>
                <w:vertAlign w:val="baseline"/>
                <w:lang w:eastAsia="zh-Hans"/>
              </w:rPr>
              <w:t>办理宁夏鼎盛消防技术有限公司入会事宜</w:t>
            </w:r>
            <w:r>
              <w:rPr>
                <w:rFonts w:hint="eastAsia" w:ascii="Times New Roman Regular" w:hAnsi="Times New Roman Regular" w:eastAsia="仿宋" w:cs="Times New Roman Regular"/>
                <w:b w:val="0"/>
                <w:bCs w:val="0"/>
                <w:color w:val="auto"/>
                <w:sz w:val="28"/>
                <w:szCs w:val="28"/>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666" w:type="dxa"/>
            <w:vAlign w:val="top"/>
          </w:tcPr>
          <w:p>
            <w:pPr>
              <w:numPr>
                <w:ilvl w:val="0"/>
                <w:numId w:val="0"/>
              </w:numPr>
              <w:ind w:left="0" w:leftChars="0" w:firstLine="0" w:firstLineChars="0"/>
              <w:jc w:val="left"/>
              <w:rPr>
                <w:rFonts w:hint="eastAsia" w:ascii="Times New Roman Regular" w:hAnsi="Times New Roman Regular" w:eastAsia="仿宋" w:cs="Times New Roman Regular"/>
                <w:b w:val="0"/>
                <w:bCs w:val="0"/>
                <w:color w:val="auto"/>
                <w:sz w:val="28"/>
                <w:szCs w:val="28"/>
                <w:vertAlign w:val="baseline"/>
                <w:lang w:eastAsia="zh-CN"/>
              </w:rPr>
            </w:pPr>
            <w:r>
              <w:rPr>
                <w:rFonts w:hint="eastAsia" w:ascii="Times New Roman Regular" w:hAnsi="Times New Roman Regular" w:eastAsia="仿宋" w:cs="Times New Roman Regular"/>
                <w:b w:val="0"/>
                <w:bCs w:val="0"/>
                <w:color w:val="auto"/>
                <w:sz w:val="28"/>
                <w:szCs w:val="28"/>
                <w:vertAlign w:val="baseline"/>
                <w:lang w:val="en-US" w:eastAsia="zh-CN"/>
              </w:rPr>
              <w:t>6日（星期三）：全天外出参加中级消防操作员培训；办理宁夏茂乾建设工程有限公司报告退回事宜；办理宁夏公铭消防技术有限公司信息变更事宜；制作宁夏安和通科技工程有限公司、宁夏鼎盛消防技术有限公司理事证书；起草2023年银川市兴庆区科协重点项目验收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666" w:type="dxa"/>
            <w:vAlign w:val="top"/>
          </w:tcPr>
          <w:p>
            <w:pPr>
              <w:numPr>
                <w:ilvl w:val="0"/>
                <w:numId w:val="0"/>
              </w:numPr>
              <w:ind w:left="0" w:leftChars="0" w:firstLine="0" w:firstLineChars="0"/>
              <w:jc w:val="left"/>
              <w:rPr>
                <w:rFonts w:hint="eastAsia" w:ascii="Times New Roman Regular" w:hAnsi="Times New Roman Regular" w:eastAsia="仿宋" w:cs="Times New Roman Regular"/>
                <w:b w:val="0"/>
                <w:bCs w:val="0"/>
                <w:color w:val="auto"/>
                <w:sz w:val="28"/>
                <w:szCs w:val="28"/>
                <w:vertAlign w:val="baseline"/>
                <w:lang w:eastAsia="zh-CN"/>
              </w:rPr>
            </w:pPr>
            <w:r>
              <w:rPr>
                <w:rFonts w:hint="eastAsia" w:ascii="Times New Roman Regular" w:hAnsi="Times New Roman Regular" w:eastAsia="仿宋" w:cs="Times New Roman Regular"/>
                <w:b w:val="0"/>
                <w:bCs w:val="0"/>
                <w:color w:val="auto"/>
                <w:sz w:val="28"/>
                <w:szCs w:val="28"/>
                <w:vertAlign w:val="baseline"/>
                <w:lang w:val="en-US" w:eastAsia="zh-CN"/>
              </w:rPr>
              <w:t>7日（星期四）：全天外出参加中级消防操作员培训；处理宁夏鼎盛消防技术有限公司检测维保合同事宜；上传科普中国：全民关注消防 生命安全至上。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666" w:type="dxa"/>
            <w:vAlign w:val="top"/>
          </w:tcPr>
          <w:p>
            <w:pPr>
              <w:numPr>
                <w:ilvl w:val="0"/>
                <w:numId w:val="0"/>
              </w:numPr>
              <w:ind w:left="0" w:leftChars="0" w:firstLine="0" w:firstLineChars="0"/>
              <w:jc w:val="left"/>
              <w:rPr>
                <w:rFonts w:hint="eastAsia" w:ascii="Times New Roman Regular" w:hAnsi="Times New Roman Regular" w:eastAsia="仿宋" w:cs="Times New Roman Regular"/>
                <w:b w:val="0"/>
                <w:bCs w:val="0"/>
                <w:color w:val="auto"/>
                <w:sz w:val="28"/>
                <w:szCs w:val="28"/>
                <w:vertAlign w:val="baseline"/>
                <w:lang w:eastAsia="zh-CN"/>
              </w:rPr>
            </w:pPr>
            <w:r>
              <w:rPr>
                <w:rFonts w:hint="eastAsia" w:ascii="Times New Roman Regular" w:hAnsi="Times New Roman Regular" w:eastAsia="仿宋" w:cs="Times New Roman Regular"/>
                <w:b w:val="0"/>
                <w:bCs w:val="0"/>
                <w:color w:val="auto"/>
                <w:sz w:val="28"/>
                <w:szCs w:val="28"/>
                <w:vertAlign w:val="baseline"/>
                <w:lang w:val="en-US" w:eastAsia="zh-CN"/>
              </w:rPr>
              <w:t>8日（星期五）：全天外出参加中级消防操作员实操培训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666" w:type="dxa"/>
            <w:vAlign w:val="top"/>
          </w:tcPr>
          <w:p>
            <w:pPr>
              <w:numPr>
                <w:ilvl w:val="0"/>
                <w:numId w:val="0"/>
              </w:numPr>
              <w:ind w:left="0" w:leftChars="0" w:firstLine="0" w:firstLineChars="0"/>
              <w:jc w:val="left"/>
              <w:rPr>
                <w:rFonts w:hint="default" w:ascii="Times New Roman Regular" w:hAnsi="Times New Roman Regular" w:eastAsia="仿宋" w:cs="Times New Roman Regular"/>
                <w:b w:val="0"/>
                <w:bCs w:val="0"/>
                <w:color w:val="auto"/>
                <w:sz w:val="28"/>
                <w:szCs w:val="28"/>
                <w:vertAlign w:val="baseline"/>
                <w:lang w:val="en-US" w:eastAsia="zh-Hans"/>
              </w:rPr>
            </w:pPr>
            <w:r>
              <w:rPr>
                <w:rFonts w:hint="eastAsia" w:ascii="Times New Roman Regular" w:hAnsi="Times New Roman Regular" w:eastAsia="仿宋" w:cs="Times New Roman Regular"/>
                <w:b w:val="0"/>
                <w:bCs w:val="0"/>
                <w:color w:val="auto"/>
                <w:sz w:val="28"/>
                <w:szCs w:val="28"/>
                <w:vertAlign w:val="baseline"/>
                <w:lang w:val="en-US" w:eastAsia="zh-CN"/>
              </w:rPr>
              <w:t>9日（星期六）：休息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666" w:type="dxa"/>
            <w:vAlign w:val="top"/>
          </w:tcPr>
          <w:p>
            <w:pPr>
              <w:numPr>
                <w:ilvl w:val="0"/>
                <w:numId w:val="0"/>
              </w:numPr>
              <w:ind w:left="0" w:leftChars="0" w:firstLine="0" w:firstLineChars="0"/>
              <w:jc w:val="left"/>
              <w:rPr>
                <w:rFonts w:hint="default" w:ascii="Times New Roman Regular" w:hAnsi="Times New Roman Regular" w:eastAsia="仿宋" w:cs="Times New Roman Regular"/>
                <w:b w:val="0"/>
                <w:bCs w:val="0"/>
                <w:color w:val="auto"/>
                <w:sz w:val="28"/>
                <w:szCs w:val="28"/>
                <w:vertAlign w:val="baseline"/>
                <w:lang w:eastAsia="zh-Hans"/>
              </w:rPr>
            </w:pPr>
            <w:r>
              <w:rPr>
                <w:rFonts w:hint="eastAsia" w:ascii="Times New Roman Regular" w:hAnsi="Times New Roman Regular" w:eastAsia="仿宋" w:cs="Times New Roman Regular"/>
                <w:b w:val="0"/>
                <w:bCs w:val="0"/>
                <w:color w:val="auto"/>
                <w:sz w:val="28"/>
                <w:szCs w:val="28"/>
                <w:vertAlign w:val="baseline"/>
                <w:lang w:val="en-US" w:eastAsia="zh-CN"/>
              </w:rPr>
              <w:t>10日（星期日）：休息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666" w:type="dxa"/>
            <w:vAlign w:val="top"/>
          </w:tcPr>
          <w:p>
            <w:pPr>
              <w:numPr>
                <w:ilvl w:val="0"/>
                <w:numId w:val="0"/>
              </w:numPr>
              <w:ind w:left="0" w:leftChars="0" w:firstLine="0" w:firstLineChars="0"/>
              <w:jc w:val="left"/>
              <w:rPr>
                <w:rFonts w:hint="default" w:ascii="Times New Roman Regular" w:hAnsi="Times New Roman Regular" w:eastAsia="仿宋" w:cs="Times New Roman Regular"/>
                <w:b w:val="0"/>
                <w:bCs w:val="0"/>
                <w:color w:val="auto"/>
                <w:sz w:val="28"/>
                <w:szCs w:val="28"/>
                <w:vertAlign w:val="baseline"/>
                <w:lang w:val="en-US" w:eastAsia="zh-CN"/>
              </w:rPr>
            </w:pPr>
            <w:r>
              <w:rPr>
                <w:rFonts w:hint="eastAsia" w:ascii="Times New Roman Regular" w:hAnsi="Times New Roman Regular" w:eastAsia="仿宋" w:cs="Times New Roman Regular"/>
                <w:b w:val="0"/>
                <w:bCs w:val="0"/>
                <w:color w:val="auto"/>
                <w:sz w:val="28"/>
                <w:szCs w:val="28"/>
                <w:vertAlign w:val="baseline"/>
                <w:lang w:val="en-US" w:eastAsia="zh-CN"/>
              </w:rPr>
              <w:t>11日（星期一）：整理打印2023年党建图片新闻、总结材料；统计2、3月会费到期会员单17家，并通知续缴；办理宁夏德安特消防检测有限公司续费事宜，并制作理事证书；外出到兴庆区科协上报重点项目验收单。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666" w:type="dxa"/>
            <w:vAlign w:val="top"/>
          </w:tcPr>
          <w:p>
            <w:pPr>
              <w:numPr>
                <w:ilvl w:val="0"/>
                <w:numId w:val="0"/>
              </w:numPr>
              <w:ind w:left="0" w:leftChars="0" w:firstLine="0" w:firstLineChars="0"/>
              <w:jc w:val="left"/>
              <w:rPr>
                <w:rFonts w:hint="eastAsia" w:ascii="Times New Roman Regular" w:hAnsi="Times New Roman Regular" w:eastAsia="仿宋" w:cs="Times New Roman Regular"/>
                <w:b w:val="0"/>
                <w:bCs w:val="0"/>
                <w:color w:val="auto"/>
                <w:sz w:val="28"/>
                <w:szCs w:val="28"/>
                <w:vertAlign w:val="baseline"/>
                <w:lang w:val="en-US" w:eastAsia="zh-CN"/>
              </w:rPr>
            </w:pPr>
            <w:r>
              <w:rPr>
                <w:rFonts w:hint="eastAsia" w:ascii="Times New Roman Regular" w:hAnsi="Times New Roman Regular" w:eastAsia="仿宋" w:cs="Times New Roman Regular"/>
                <w:b w:val="0"/>
                <w:bCs w:val="0"/>
                <w:color w:val="auto"/>
                <w:sz w:val="28"/>
                <w:szCs w:val="28"/>
                <w:vertAlign w:val="baseline"/>
                <w:lang w:val="en-US" w:eastAsia="zh-CN"/>
              </w:rPr>
              <w:t>12日（星期二）：办理河南艾威生消防科技有限公司续费事宜，并制作理事证书；办理吴忠市铭安消防技术有限公司网站登录信息事宜</w:t>
            </w:r>
          </w:p>
          <w:p>
            <w:pPr>
              <w:numPr>
                <w:ilvl w:val="0"/>
                <w:numId w:val="0"/>
              </w:numPr>
              <w:ind w:left="0" w:leftChars="0" w:firstLine="0" w:firstLineChars="0"/>
              <w:jc w:val="left"/>
              <w:rPr>
                <w:rFonts w:hint="default" w:ascii="Times New Roman Regular" w:hAnsi="Times New Roman Regular" w:eastAsia="仿宋" w:cs="Times New Roman Regular"/>
                <w:b w:val="0"/>
                <w:bCs w:val="0"/>
                <w:color w:val="auto"/>
                <w:sz w:val="28"/>
                <w:szCs w:val="28"/>
                <w:vertAlign w:val="baseline"/>
                <w:lang w:val="en-US" w:eastAsia="zh-CN"/>
              </w:rPr>
            </w:pPr>
            <w:r>
              <w:rPr>
                <w:rFonts w:hint="eastAsia" w:ascii="Times New Roman Regular" w:hAnsi="Times New Roman Regular" w:eastAsia="仿宋" w:cs="Times New Roman Regular"/>
                <w:b w:val="0"/>
                <w:bCs w:val="0"/>
                <w:color w:val="auto"/>
                <w:sz w:val="28"/>
                <w:szCs w:val="28"/>
                <w:vertAlign w:val="baseline"/>
                <w:lang w:val="en-US" w:eastAsia="zh-CN"/>
              </w:rPr>
              <w:t>整理2022年度党建活动照片；起草宁夏消防协会党支部规范化建设项目总结；起草宁夏消防协会党支部规范化建设结题材料；编辑党员花名册；编辑打印宁夏消防协会工作汇报材料；编辑党员信教参教监督排查和教育转化情况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666" w:type="dxa"/>
            <w:vAlign w:val="top"/>
          </w:tcPr>
          <w:p>
            <w:pPr>
              <w:numPr>
                <w:ilvl w:val="0"/>
                <w:numId w:val="0"/>
              </w:numPr>
              <w:ind w:left="0" w:leftChars="0" w:firstLine="0" w:firstLineChars="0"/>
              <w:jc w:val="left"/>
              <w:rPr>
                <w:rFonts w:hint="default" w:ascii="Times New Roman Regular" w:hAnsi="Times New Roman Regular" w:eastAsia="仿宋" w:cs="Times New Roman Regular"/>
                <w:b w:val="0"/>
                <w:bCs w:val="0"/>
                <w:color w:val="auto"/>
                <w:sz w:val="28"/>
                <w:szCs w:val="28"/>
                <w:vertAlign w:val="baseline"/>
                <w:lang w:val="en-US" w:eastAsia="zh-CN"/>
              </w:rPr>
            </w:pPr>
            <w:r>
              <w:rPr>
                <w:rFonts w:hint="eastAsia" w:ascii="Times New Roman Regular" w:hAnsi="Times New Roman Regular" w:eastAsia="仿宋" w:cs="Times New Roman Regular"/>
                <w:b w:val="0"/>
                <w:bCs w:val="0"/>
                <w:color w:val="auto"/>
                <w:sz w:val="28"/>
                <w:szCs w:val="28"/>
                <w:vertAlign w:val="baseline"/>
                <w:lang w:val="en-US" w:eastAsia="zh-CN"/>
              </w:rPr>
              <w:t>13日（星期三）：按要求修改党员花名册、党员信教参教监督排查和教育转化情况明细表；编辑关于召开2024年第一季度党员大会的通知，制作呈批件；办理宁夏卫安消防职业技能培训学校科普中国注册、上传事宜；处理宁夏安和通科技工程有限公司出具检测报告事宜；更新2024年度新入会企业统计表、会费统计表、会员单位统计表、理事会通讯录。处理新入会单位咨询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666" w:type="dxa"/>
            <w:vAlign w:val="top"/>
          </w:tcPr>
          <w:p>
            <w:pPr>
              <w:numPr>
                <w:ilvl w:val="0"/>
                <w:numId w:val="0"/>
              </w:numPr>
              <w:ind w:left="0" w:leftChars="0" w:firstLine="0" w:firstLineChars="0"/>
              <w:jc w:val="left"/>
              <w:rPr>
                <w:rFonts w:hint="default" w:ascii="Times New Roman Regular" w:hAnsi="Times New Roman Regular" w:eastAsia="仿宋" w:cs="Times New Roman Regular"/>
                <w:b w:val="0"/>
                <w:bCs w:val="0"/>
                <w:color w:val="auto"/>
                <w:sz w:val="28"/>
                <w:szCs w:val="28"/>
                <w:vertAlign w:val="baseline"/>
                <w:lang w:val="en-US" w:eastAsia="zh-CN"/>
              </w:rPr>
            </w:pPr>
            <w:r>
              <w:rPr>
                <w:rFonts w:hint="eastAsia" w:ascii="Times New Roman Regular" w:hAnsi="Times New Roman Regular" w:eastAsia="仿宋" w:cs="Times New Roman Regular"/>
                <w:b w:val="0"/>
                <w:bCs w:val="0"/>
                <w:color w:val="auto"/>
                <w:sz w:val="28"/>
                <w:szCs w:val="28"/>
                <w:vertAlign w:val="baseline"/>
                <w:lang w:val="en-US" w:eastAsia="zh-CN"/>
              </w:rPr>
              <w:t>14日（星期四）发布科普中国：提高自救互救能力 学好用好应急知识；办理宁夏科迈消防安全技术检测有限公司，并制理事证书；发布协会网站：关于召开2024年第一季度党员大会的通知；编辑发布关于召开消防安全管理员职业技能等级认定第二次推进会的有关事项；办理宁夏鼎盛消防技术有限公司检测报告事宜；办理甘肃大呈号消防技术有限公司电子证书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666" w:type="dxa"/>
            <w:vAlign w:val="top"/>
          </w:tcPr>
          <w:p>
            <w:pPr>
              <w:numPr>
                <w:ilvl w:val="0"/>
                <w:numId w:val="0"/>
              </w:numPr>
              <w:ind w:left="0" w:leftChars="0" w:firstLine="0" w:firstLineChars="0"/>
              <w:jc w:val="left"/>
              <w:rPr>
                <w:rFonts w:hint="default" w:ascii="Times New Roman Regular" w:hAnsi="Times New Roman Regular" w:eastAsia="仿宋" w:cs="Times New Roman Regular"/>
                <w:b w:val="0"/>
                <w:bCs w:val="0"/>
                <w:color w:val="auto"/>
                <w:sz w:val="28"/>
                <w:szCs w:val="28"/>
                <w:vertAlign w:val="baseline"/>
                <w:lang w:val="en-US" w:eastAsia="zh-CN"/>
              </w:rPr>
            </w:pPr>
            <w:r>
              <w:rPr>
                <w:rFonts w:hint="eastAsia" w:ascii="Times New Roman Regular" w:hAnsi="Times New Roman Regular" w:eastAsia="仿宋" w:cs="Times New Roman Regular"/>
                <w:b w:val="0"/>
                <w:bCs w:val="0"/>
                <w:color w:val="auto"/>
                <w:sz w:val="28"/>
                <w:szCs w:val="28"/>
                <w:vertAlign w:val="baseline"/>
                <w:lang w:val="en-US" w:eastAsia="zh-CN"/>
              </w:rPr>
              <w:t>15日（星期五）制作2023年底档案签并整理归纳档案盒；扫描消防安全管理员考试附件资料；发布科普中国稿件、视频：提高火灾防治能力 筑牢生命安全防线；发布自治区科协关于公布 2023 年度全区学会工作总结评价结果的通知；参加2024年第一季度党员大会。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666" w:type="dxa"/>
            <w:vAlign w:val="top"/>
          </w:tcPr>
          <w:p>
            <w:pPr>
              <w:numPr>
                <w:ilvl w:val="0"/>
                <w:numId w:val="0"/>
              </w:numPr>
              <w:ind w:left="0" w:leftChars="0" w:firstLine="0" w:firstLineChars="0"/>
              <w:jc w:val="left"/>
              <w:rPr>
                <w:rFonts w:hint="default" w:ascii="Times New Roman Regular" w:hAnsi="Times New Roman Regular" w:eastAsia="仿宋" w:cs="Times New Roman Regular"/>
                <w:b w:val="0"/>
                <w:bCs w:val="0"/>
                <w:color w:val="auto"/>
                <w:sz w:val="28"/>
                <w:szCs w:val="28"/>
                <w:vertAlign w:val="baseline"/>
                <w:lang w:val="en-US" w:eastAsia="zh-CN"/>
              </w:rPr>
            </w:pPr>
            <w:r>
              <w:rPr>
                <w:rFonts w:hint="eastAsia" w:ascii="Times New Roman Regular" w:hAnsi="Times New Roman Regular" w:eastAsia="仿宋" w:cs="Times New Roman Regular"/>
                <w:b w:val="0"/>
                <w:bCs w:val="0"/>
                <w:color w:val="auto"/>
                <w:sz w:val="28"/>
                <w:szCs w:val="28"/>
                <w:vertAlign w:val="baseline"/>
                <w:lang w:val="en-US" w:eastAsia="zh-CN"/>
              </w:rPr>
              <w:t>16日（星期六）休息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666" w:type="dxa"/>
            <w:vAlign w:val="top"/>
          </w:tcPr>
          <w:p>
            <w:pPr>
              <w:numPr>
                <w:ilvl w:val="0"/>
                <w:numId w:val="0"/>
              </w:numPr>
              <w:ind w:left="0" w:leftChars="0" w:firstLine="0" w:firstLineChars="0"/>
              <w:jc w:val="left"/>
              <w:rPr>
                <w:rFonts w:hint="default" w:ascii="Times New Roman Regular" w:hAnsi="Times New Roman Regular" w:eastAsia="仿宋" w:cs="Times New Roman Regular"/>
                <w:b w:val="0"/>
                <w:bCs w:val="0"/>
                <w:color w:val="auto"/>
                <w:sz w:val="28"/>
                <w:szCs w:val="28"/>
                <w:vertAlign w:val="baseline"/>
                <w:lang w:val="en-US" w:eastAsia="zh-CN"/>
              </w:rPr>
            </w:pPr>
            <w:r>
              <w:rPr>
                <w:rFonts w:hint="eastAsia" w:ascii="Times New Roman Regular" w:hAnsi="Times New Roman Regular" w:eastAsia="仿宋" w:cs="Times New Roman Regular"/>
                <w:b w:val="0"/>
                <w:bCs w:val="0"/>
                <w:color w:val="auto"/>
                <w:sz w:val="28"/>
                <w:szCs w:val="28"/>
                <w:vertAlign w:val="baseline"/>
                <w:lang w:val="en-US" w:eastAsia="zh-CN"/>
              </w:rPr>
              <w:t>17日（星期日）休息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666" w:type="dxa"/>
            <w:vAlign w:val="top"/>
          </w:tcPr>
          <w:p>
            <w:pPr>
              <w:numPr>
                <w:ilvl w:val="0"/>
                <w:numId w:val="0"/>
              </w:numPr>
              <w:ind w:left="0" w:leftChars="0" w:firstLine="0" w:firstLineChars="0"/>
              <w:jc w:val="left"/>
              <w:rPr>
                <w:rFonts w:hint="default" w:ascii="Times New Roman Regular" w:hAnsi="Times New Roman Regular" w:eastAsia="仿宋" w:cs="Times New Roman Regular"/>
                <w:b w:val="0"/>
                <w:bCs w:val="0"/>
                <w:color w:val="auto"/>
                <w:sz w:val="28"/>
                <w:szCs w:val="28"/>
                <w:vertAlign w:val="baseline"/>
                <w:lang w:val="en-US" w:eastAsia="zh-CN"/>
              </w:rPr>
            </w:pPr>
            <w:r>
              <w:rPr>
                <w:rFonts w:hint="eastAsia" w:ascii="Times New Roman Regular" w:hAnsi="Times New Roman Regular" w:eastAsia="仿宋" w:cs="Times New Roman Regular"/>
                <w:b w:val="0"/>
                <w:bCs w:val="0"/>
                <w:color w:val="auto"/>
                <w:sz w:val="28"/>
                <w:szCs w:val="28"/>
                <w:vertAlign w:val="baseline"/>
                <w:lang w:val="en-US" w:eastAsia="zh-CN"/>
              </w:rPr>
              <w:t>18日（星期一）办理青海奋青消防检测有限公司续费事宜，并制作证书；编辑发布关于召开消防安全管理员职业技能等级认定第二次推进会的有关通知；发布科普中国：宁夏消防协会组织专家深入企事业单位开展消防安全隐患排查；发布科普中国：宁夏消防协会组织专家编写宁夏科技馆安全工作手册及安全制度汇编；上报宁夏科协九届二次全委会报名回执；上报2023年全区学会能力提升经验交流会参会回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666" w:type="dxa"/>
            <w:vAlign w:val="top"/>
          </w:tcPr>
          <w:p>
            <w:pPr>
              <w:numPr>
                <w:ilvl w:val="0"/>
                <w:numId w:val="0"/>
              </w:numPr>
              <w:ind w:left="0" w:leftChars="0" w:firstLine="0" w:firstLineChars="0"/>
              <w:jc w:val="left"/>
              <w:rPr>
                <w:rFonts w:hint="default" w:ascii="Times New Roman Regular" w:hAnsi="Times New Roman Regular" w:eastAsia="仿宋" w:cs="Times New Roman Regular"/>
                <w:b w:val="0"/>
                <w:bCs w:val="0"/>
                <w:color w:val="auto"/>
                <w:sz w:val="28"/>
                <w:szCs w:val="28"/>
                <w:vertAlign w:val="baseline"/>
                <w:lang w:val="en-US" w:eastAsia="zh-CN"/>
              </w:rPr>
            </w:pPr>
            <w:r>
              <w:rPr>
                <w:rFonts w:hint="eastAsia" w:ascii="Times New Roman Regular" w:hAnsi="Times New Roman Regular" w:eastAsia="仿宋" w:cs="Times New Roman Regular"/>
                <w:b w:val="0"/>
                <w:bCs w:val="0"/>
                <w:color w:val="auto"/>
                <w:sz w:val="28"/>
                <w:szCs w:val="28"/>
                <w:vertAlign w:val="baseline"/>
                <w:lang w:val="en-US" w:eastAsia="zh-CN"/>
              </w:rPr>
              <w:t>19日（星期二）整理打印2024年第一季度党员大会全套资料；办理青海奋青消防检测有限公司续费事宜，并制作证书；外出至民政厅民康医院协助专家开展消防检查活动；编辑靠谱的消防企业怎么找？宣传文稿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666" w:type="dxa"/>
            <w:vAlign w:val="top"/>
          </w:tcPr>
          <w:p>
            <w:pPr>
              <w:numPr>
                <w:ilvl w:val="0"/>
                <w:numId w:val="0"/>
              </w:numPr>
              <w:ind w:left="0" w:leftChars="0" w:firstLine="0" w:firstLineChars="0"/>
              <w:jc w:val="left"/>
              <w:rPr>
                <w:rFonts w:hint="default" w:ascii="Times New Roman Regular" w:hAnsi="Times New Roman Regular" w:eastAsia="仿宋" w:cs="Times New Roman Regular"/>
                <w:b w:val="0"/>
                <w:bCs w:val="0"/>
                <w:color w:val="auto"/>
                <w:sz w:val="28"/>
                <w:szCs w:val="28"/>
                <w:vertAlign w:val="baseline"/>
                <w:lang w:val="en-US" w:eastAsia="zh-CN"/>
              </w:rPr>
            </w:pPr>
            <w:r>
              <w:rPr>
                <w:rFonts w:hint="eastAsia" w:ascii="Times New Roman Regular" w:hAnsi="Times New Roman Regular" w:eastAsia="仿宋" w:cs="Times New Roman Regular"/>
                <w:b w:val="0"/>
                <w:bCs w:val="0"/>
                <w:color w:val="auto"/>
                <w:sz w:val="28"/>
                <w:szCs w:val="28"/>
                <w:vertAlign w:val="baseline"/>
                <w:lang w:val="en-US" w:eastAsia="zh-CN"/>
              </w:rPr>
              <w:t>20日（星期三）办理宁夏仑森消防技术有限公司入会事宜，并制作证书；外出至吴忠宁夏怡安消防职业技能培训学校开展消防安全管理员职业技能等级认定第二次推进会。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666" w:type="dxa"/>
            <w:vAlign w:val="top"/>
          </w:tcPr>
          <w:p>
            <w:pPr>
              <w:numPr>
                <w:ilvl w:val="0"/>
                <w:numId w:val="0"/>
              </w:numPr>
              <w:ind w:left="0" w:leftChars="0" w:firstLine="0" w:firstLineChars="0"/>
              <w:jc w:val="left"/>
              <w:rPr>
                <w:rFonts w:hint="default" w:ascii="Times New Roman Regular" w:hAnsi="Times New Roman Regular" w:eastAsia="仿宋" w:cs="Times New Roman Regular"/>
                <w:b w:val="0"/>
                <w:bCs w:val="0"/>
                <w:color w:val="auto"/>
                <w:sz w:val="28"/>
                <w:szCs w:val="28"/>
                <w:vertAlign w:val="baseline"/>
                <w:lang w:val="en-US" w:eastAsia="zh-CN"/>
              </w:rPr>
            </w:pPr>
            <w:r>
              <w:rPr>
                <w:rFonts w:hint="eastAsia" w:ascii="Times New Roman Regular" w:hAnsi="Times New Roman Regular" w:eastAsia="仿宋" w:cs="Times New Roman Regular"/>
                <w:b w:val="0"/>
                <w:bCs w:val="0"/>
                <w:color w:val="auto"/>
                <w:sz w:val="28"/>
                <w:szCs w:val="28"/>
                <w:vertAlign w:val="baseline"/>
                <w:lang w:val="en-US" w:eastAsia="zh-CN"/>
              </w:rPr>
              <w:t>21日（星期四）办理宁夏泓晟安消防技术有限公司续会事宜，并制作证书；宁夏顶赛安全科技有限公司续会事宜，并制作证书；宁夏凌宇浩海设备安装工程有限公司续费事宜，并制作证书；编辑发布科普中国：参观消防科普教育基地 提升消防安全责任意识稿件及视频；办理北京市卫民安消防教育咨询中心宁夏分中心续费事宜，并制作证书、牌匾；办理宁夏德瑞昇实业有限公司续费事宜，并制作证书牌匾；编辑消防安全管理员职业技能等级认定(宁夏吴忠)站筹建情况汇报电子版；登记3月份用印使用情况表；更新2024年度新入会企业统计表、会费统计表、会员单位统计表、理事会通讯录；编辑发布科普以练应“战”  防患未“燃”-宁夏消防协会联合多部门开展消防应急演练活动稿件及视频；开具收据4家；粘贴收费凭证4家；办理宁夏鑫源利欣消防安全设备有限公司续费事宜，并制作证书。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666" w:type="dxa"/>
            <w:vAlign w:val="top"/>
          </w:tcPr>
          <w:p>
            <w:pPr>
              <w:numPr>
                <w:ilvl w:val="0"/>
                <w:numId w:val="0"/>
              </w:numPr>
              <w:ind w:left="0" w:leftChars="0" w:firstLine="0" w:firstLineChars="0"/>
              <w:jc w:val="left"/>
              <w:rPr>
                <w:rFonts w:hint="default" w:ascii="Times New Roman Regular" w:hAnsi="Times New Roman Regular" w:eastAsia="仿宋" w:cs="Times New Roman Regular"/>
                <w:b w:val="0"/>
                <w:bCs w:val="0"/>
                <w:color w:val="auto"/>
                <w:sz w:val="28"/>
                <w:szCs w:val="28"/>
                <w:vertAlign w:val="baseline"/>
                <w:lang w:val="en-US" w:eastAsia="zh-CN"/>
              </w:rPr>
            </w:pPr>
            <w:r>
              <w:rPr>
                <w:rFonts w:hint="eastAsia" w:ascii="Times New Roman Regular" w:hAnsi="Times New Roman Regular" w:eastAsia="仿宋" w:cs="Times New Roman Regular"/>
                <w:b w:val="0"/>
                <w:bCs w:val="0"/>
                <w:color w:val="auto"/>
                <w:sz w:val="28"/>
                <w:szCs w:val="28"/>
                <w:vertAlign w:val="baseline"/>
                <w:lang w:val="en-US" w:eastAsia="zh-CN"/>
              </w:rPr>
              <w:t>22日-27日（星期五-星期五）外出至深圳参加消防安全管理员职业技能等级认定考评员培训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666" w:type="dxa"/>
            <w:vAlign w:val="top"/>
          </w:tcPr>
          <w:p>
            <w:pPr>
              <w:numPr>
                <w:ilvl w:val="0"/>
                <w:numId w:val="0"/>
              </w:numPr>
              <w:ind w:left="0" w:leftChars="0" w:firstLine="0" w:firstLineChars="0"/>
              <w:jc w:val="left"/>
              <w:rPr>
                <w:rFonts w:hint="default" w:ascii="Times New Roman Regular" w:hAnsi="Times New Roman Regular" w:eastAsia="仿宋" w:cs="Times New Roman Regular"/>
                <w:b w:val="0"/>
                <w:bCs w:val="0"/>
                <w:color w:val="auto"/>
                <w:sz w:val="28"/>
                <w:szCs w:val="28"/>
                <w:vertAlign w:val="baseline"/>
                <w:lang w:val="en-US" w:eastAsia="zh-CN"/>
              </w:rPr>
            </w:pPr>
            <w:r>
              <w:rPr>
                <w:rFonts w:hint="eastAsia" w:ascii="Times New Roman Regular" w:hAnsi="Times New Roman Regular" w:eastAsia="仿宋" w:cs="Times New Roman Regular"/>
                <w:b w:val="0"/>
                <w:bCs w:val="0"/>
                <w:color w:val="auto"/>
                <w:sz w:val="28"/>
                <w:szCs w:val="28"/>
                <w:vertAlign w:val="baseline"/>
                <w:lang w:val="en-US" w:eastAsia="zh-CN"/>
              </w:rPr>
              <w:t>30日（星期六）返程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666" w:type="dxa"/>
            <w:vAlign w:val="top"/>
          </w:tcPr>
          <w:p>
            <w:pPr>
              <w:numPr>
                <w:ilvl w:val="0"/>
                <w:numId w:val="0"/>
              </w:numPr>
              <w:ind w:left="0" w:leftChars="0" w:firstLine="0" w:firstLineChars="0"/>
              <w:jc w:val="left"/>
              <w:rPr>
                <w:rFonts w:hint="default" w:ascii="Times New Roman Regular" w:hAnsi="Times New Roman Regular" w:eastAsia="仿宋" w:cs="Times New Roman Regular"/>
                <w:b w:val="0"/>
                <w:bCs w:val="0"/>
                <w:color w:val="auto"/>
                <w:sz w:val="28"/>
                <w:szCs w:val="28"/>
                <w:vertAlign w:val="baseline"/>
                <w:lang w:val="en-US" w:eastAsia="zh-CN"/>
              </w:rPr>
            </w:pPr>
            <w:r>
              <w:rPr>
                <w:rFonts w:hint="eastAsia" w:ascii="Times New Roman Regular" w:hAnsi="Times New Roman Regular" w:eastAsia="仿宋" w:cs="Times New Roman Regular"/>
                <w:b w:val="0"/>
                <w:bCs w:val="0"/>
                <w:color w:val="auto"/>
                <w:sz w:val="28"/>
                <w:szCs w:val="28"/>
                <w:vertAlign w:val="baseline"/>
                <w:lang w:val="en-US" w:eastAsia="zh-CN"/>
              </w:rPr>
              <w:t>31日（星期日）休息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666" w:type="dxa"/>
          </w:tcPr>
          <w:p>
            <w:pPr>
              <w:numPr>
                <w:ilvl w:val="0"/>
                <w:numId w:val="0"/>
              </w:numPr>
              <w:jc w:val="left"/>
              <w:rPr>
                <w:rFonts w:hint="default" w:ascii="Times New Roman Regular" w:hAnsi="Times New Roman Regular" w:eastAsia="仿宋" w:cs="Times New Roman Regular"/>
                <w:b w:val="0"/>
                <w:bCs w:val="0"/>
                <w:color w:val="auto"/>
                <w:sz w:val="28"/>
                <w:szCs w:val="28"/>
                <w:vertAlign w:val="baseline"/>
                <w:lang w:val="en-US" w:eastAsia="zh-CN"/>
              </w:rPr>
            </w:pPr>
            <w:r>
              <w:rPr>
                <w:rFonts w:hint="eastAsia" w:ascii="Times New Roman Regular" w:hAnsi="Times New Roman Regular" w:eastAsia="方正黑体_GBK" w:cs="Times New Roman Regular"/>
                <w:b w:val="0"/>
                <w:bCs w:val="0"/>
                <w:color w:val="auto"/>
                <w:sz w:val="28"/>
                <w:szCs w:val="28"/>
                <w:vertAlign w:val="baseline"/>
                <w:lang w:val="en-US" w:eastAsia="zh-Hans"/>
              </w:rPr>
              <w:t>姓名：张冬妤</w:t>
            </w:r>
            <w:r>
              <w:rPr>
                <w:rFonts w:hint="default" w:ascii="Times New Roman Regular" w:hAnsi="Times New Roman Regular" w:eastAsia="方正黑体_GBK" w:cs="Times New Roman Regular"/>
                <w:b w:val="0"/>
                <w:bCs w:val="0"/>
                <w:color w:val="auto"/>
                <w:sz w:val="28"/>
                <w:szCs w:val="28"/>
                <w:vertAlign w:val="baseline"/>
                <w:lang w:eastAsia="zh-Hans"/>
              </w:rPr>
              <w:t xml:space="preserve">    </w:t>
            </w:r>
            <w:r>
              <w:rPr>
                <w:rFonts w:hint="eastAsia" w:ascii="Times New Roman Regular" w:hAnsi="Times New Roman Regular" w:eastAsia="方正黑体_GBK" w:cs="Times New Roman Regular"/>
                <w:b w:val="0"/>
                <w:bCs w:val="0"/>
                <w:color w:val="auto"/>
                <w:sz w:val="28"/>
                <w:szCs w:val="28"/>
                <w:vertAlign w:val="baseline"/>
                <w:lang w:val="en-US" w:eastAsia="zh-Hans"/>
              </w:rPr>
              <w:t>工作岗位</w:t>
            </w:r>
            <w:r>
              <w:rPr>
                <w:rFonts w:hint="default" w:ascii="Times New Roman Regular" w:hAnsi="Times New Roman Regular" w:eastAsia="方正黑体_GBK" w:cs="Times New Roman Regular"/>
                <w:b w:val="0"/>
                <w:bCs w:val="0"/>
                <w:color w:val="auto"/>
                <w:sz w:val="28"/>
                <w:szCs w:val="28"/>
                <w:vertAlign w:val="baseline"/>
                <w:lang w:eastAsia="zh-Hans"/>
              </w:rPr>
              <w:t>：</w:t>
            </w:r>
            <w:r>
              <w:rPr>
                <w:rFonts w:hint="eastAsia" w:ascii="Times New Roman Regular" w:hAnsi="Times New Roman Regular" w:eastAsia="方正黑体_GBK" w:cs="Times New Roman Regular"/>
                <w:b w:val="0"/>
                <w:bCs w:val="0"/>
                <w:color w:val="auto"/>
                <w:sz w:val="28"/>
                <w:szCs w:val="28"/>
                <w:vertAlign w:val="baseline"/>
                <w:lang w:val="en-US" w:eastAsia="zh-Hans"/>
              </w:rPr>
              <w:t>文秘兼出纳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666" w:type="dxa"/>
            <w:vAlign w:val="top"/>
          </w:tcPr>
          <w:p>
            <w:pPr>
              <w:numPr>
                <w:ilvl w:val="0"/>
                <w:numId w:val="0"/>
              </w:numPr>
              <w:ind w:left="0" w:leftChars="0" w:firstLine="0" w:firstLineChars="0"/>
              <w:jc w:val="both"/>
              <w:rPr>
                <w:rFonts w:hint="default" w:ascii="Times New Roman Regular" w:hAnsi="Times New Roman Regular" w:eastAsia="仿宋" w:cs="Times New Roman Regular"/>
                <w:b w:val="0"/>
                <w:bCs w:val="0"/>
                <w:color w:val="auto"/>
                <w:sz w:val="28"/>
                <w:szCs w:val="28"/>
                <w:vertAlign w:val="baseline"/>
                <w:lang w:eastAsia="zh-CN"/>
              </w:rPr>
            </w:pPr>
            <w:r>
              <w:rPr>
                <w:rFonts w:hint="eastAsia" w:ascii="Times New Roman Regular" w:hAnsi="Times New Roman Regular" w:eastAsia="仿宋" w:cs="Times New Roman Regular"/>
                <w:b w:val="0"/>
                <w:bCs w:val="0"/>
                <w:color w:val="auto"/>
                <w:sz w:val="28"/>
                <w:szCs w:val="28"/>
                <w:vertAlign w:val="baseline"/>
                <w:lang w:val="en-US" w:eastAsia="zh-CN"/>
              </w:rPr>
              <w:t>1</w:t>
            </w:r>
            <w:r>
              <w:rPr>
                <w:rFonts w:hint="eastAsia" w:ascii="Times New Roman Regular" w:hAnsi="Times New Roman Regular" w:eastAsia="仿宋" w:cs="Times New Roman Regular"/>
                <w:b w:val="0"/>
                <w:bCs w:val="0"/>
                <w:color w:val="auto"/>
                <w:sz w:val="28"/>
                <w:szCs w:val="28"/>
                <w:vertAlign w:val="baseline"/>
                <w:lang w:val="en-US" w:eastAsia="zh-Hans"/>
              </w:rPr>
              <w:t>日</w:t>
            </w:r>
            <w:r>
              <w:rPr>
                <w:rFonts w:hint="default" w:ascii="Times New Roman Regular" w:hAnsi="Times New Roman Regular" w:eastAsia="仿宋" w:cs="Times New Roman Regular"/>
                <w:b w:val="0"/>
                <w:bCs w:val="0"/>
                <w:color w:val="auto"/>
                <w:sz w:val="28"/>
                <w:szCs w:val="28"/>
                <w:vertAlign w:val="baseline"/>
                <w:lang w:eastAsia="zh-Hans"/>
              </w:rPr>
              <w:t>（</w:t>
            </w:r>
            <w:r>
              <w:rPr>
                <w:rFonts w:hint="eastAsia" w:ascii="Times New Roman Regular" w:hAnsi="Times New Roman Regular" w:eastAsia="仿宋" w:cs="Times New Roman Regular"/>
                <w:b w:val="0"/>
                <w:bCs w:val="0"/>
                <w:color w:val="auto"/>
                <w:sz w:val="28"/>
                <w:szCs w:val="28"/>
                <w:vertAlign w:val="baseline"/>
                <w:lang w:val="en-US" w:eastAsia="zh-Hans"/>
              </w:rPr>
              <w:t>星期</w:t>
            </w:r>
            <w:r>
              <w:rPr>
                <w:rFonts w:hint="eastAsia" w:ascii="Times New Roman Regular" w:hAnsi="Times New Roman Regular" w:eastAsia="仿宋" w:cs="Times New Roman Regular"/>
                <w:b w:val="0"/>
                <w:bCs w:val="0"/>
                <w:color w:val="auto"/>
                <w:sz w:val="28"/>
                <w:szCs w:val="28"/>
                <w:vertAlign w:val="baseline"/>
                <w:lang w:val="en-US" w:eastAsia="zh-CN"/>
              </w:rPr>
              <w:t>五</w:t>
            </w:r>
            <w:r>
              <w:rPr>
                <w:rFonts w:hint="default" w:ascii="Times New Roman Regular" w:hAnsi="Times New Roman Regular" w:eastAsia="仿宋" w:cs="Times New Roman Regular"/>
                <w:b w:val="0"/>
                <w:bCs w:val="0"/>
                <w:color w:val="auto"/>
                <w:sz w:val="28"/>
                <w:szCs w:val="28"/>
                <w:vertAlign w:val="baseline"/>
                <w:lang w:eastAsia="zh-Hans"/>
              </w:rPr>
              <w:t>）</w:t>
            </w:r>
            <w:r>
              <w:rPr>
                <w:rFonts w:hint="eastAsia" w:ascii="Times New Roman Regular" w:hAnsi="Times New Roman Regular" w:eastAsia="仿宋" w:cs="Times New Roman Regular"/>
                <w:b w:val="0"/>
                <w:bCs w:val="0"/>
                <w:color w:val="auto"/>
                <w:sz w:val="28"/>
                <w:szCs w:val="28"/>
                <w:vertAlign w:val="baseline"/>
                <w:lang w:eastAsia="zh-CN"/>
              </w:rPr>
              <w:t>：公众号发布【2023年优秀会员】副会长单位——宁夏久安消防工程有限公司及消防演练进校园 自防自救保安全稿件；会员群及网站公示宁夏消防协会2024年度2月份员工绩效考核情况；制作社会单位消防安全培训讲座演练（第3期）视频；起草2023年度宁夏消防协会大事记（党建及科普部分）。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666" w:type="dxa"/>
            <w:vAlign w:val="top"/>
          </w:tcPr>
          <w:p>
            <w:pPr>
              <w:numPr>
                <w:ilvl w:val="0"/>
                <w:numId w:val="0"/>
              </w:numPr>
              <w:ind w:left="0" w:leftChars="0" w:firstLine="0" w:firstLineChars="0"/>
              <w:jc w:val="left"/>
              <w:rPr>
                <w:rFonts w:hint="default" w:ascii="Times New Roman Regular" w:hAnsi="Times New Roman Regular" w:eastAsia="仿宋" w:cs="Times New Roman Regular"/>
                <w:b w:val="0"/>
                <w:bCs w:val="0"/>
                <w:color w:val="auto"/>
                <w:sz w:val="28"/>
                <w:szCs w:val="28"/>
                <w:vertAlign w:val="baseline"/>
                <w:lang w:val="en-US" w:eastAsia="zh-Hans"/>
              </w:rPr>
            </w:pPr>
            <w:r>
              <w:rPr>
                <w:rFonts w:hint="default" w:ascii="Times New Roman Regular" w:hAnsi="Times New Roman Regular" w:eastAsia="仿宋" w:cs="Times New Roman Regular"/>
                <w:b w:val="0"/>
                <w:bCs w:val="0"/>
                <w:color w:val="auto"/>
                <w:sz w:val="28"/>
                <w:szCs w:val="28"/>
                <w:vertAlign w:val="baseline"/>
                <w:lang w:eastAsia="zh-CN"/>
              </w:rPr>
              <w:t>2</w:t>
            </w:r>
            <w:r>
              <w:rPr>
                <w:rFonts w:hint="eastAsia" w:ascii="Times New Roman Regular" w:hAnsi="Times New Roman Regular" w:eastAsia="仿宋" w:cs="Times New Roman Regular"/>
                <w:b w:val="0"/>
                <w:bCs w:val="0"/>
                <w:color w:val="auto"/>
                <w:sz w:val="28"/>
                <w:szCs w:val="28"/>
                <w:vertAlign w:val="baseline"/>
                <w:lang w:val="en-US" w:eastAsia="zh-Hans"/>
              </w:rPr>
              <w:t>日</w:t>
            </w:r>
            <w:r>
              <w:rPr>
                <w:rFonts w:hint="default" w:ascii="Times New Roman Regular" w:hAnsi="Times New Roman Regular" w:eastAsia="仿宋" w:cs="Times New Roman Regular"/>
                <w:b w:val="0"/>
                <w:bCs w:val="0"/>
                <w:color w:val="auto"/>
                <w:sz w:val="28"/>
                <w:szCs w:val="28"/>
                <w:vertAlign w:val="baseline"/>
                <w:lang w:eastAsia="zh-Hans"/>
              </w:rPr>
              <w:t>（</w:t>
            </w:r>
            <w:r>
              <w:rPr>
                <w:rFonts w:hint="eastAsia" w:ascii="Times New Roman Regular" w:hAnsi="Times New Roman Regular" w:eastAsia="仿宋" w:cs="Times New Roman Regular"/>
                <w:b w:val="0"/>
                <w:bCs w:val="0"/>
                <w:color w:val="auto"/>
                <w:sz w:val="28"/>
                <w:szCs w:val="28"/>
                <w:vertAlign w:val="baseline"/>
                <w:lang w:val="en-US" w:eastAsia="zh-Hans"/>
              </w:rPr>
              <w:t>星期</w:t>
            </w:r>
            <w:r>
              <w:rPr>
                <w:rFonts w:hint="eastAsia" w:ascii="Times New Roman Regular" w:hAnsi="Times New Roman Regular" w:eastAsia="仿宋" w:cs="Times New Roman Regular"/>
                <w:b w:val="0"/>
                <w:bCs w:val="0"/>
                <w:color w:val="auto"/>
                <w:sz w:val="28"/>
                <w:szCs w:val="28"/>
                <w:vertAlign w:val="baseline"/>
                <w:lang w:val="en-US" w:eastAsia="zh-CN"/>
              </w:rPr>
              <w:t>六</w:t>
            </w:r>
            <w:r>
              <w:rPr>
                <w:rFonts w:hint="default" w:ascii="Times New Roman Regular" w:hAnsi="Times New Roman Regular" w:eastAsia="仿宋" w:cs="Times New Roman Regular"/>
                <w:b w:val="0"/>
                <w:bCs w:val="0"/>
                <w:color w:val="auto"/>
                <w:sz w:val="28"/>
                <w:szCs w:val="28"/>
                <w:vertAlign w:val="baseline"/>
                <w:lang w:eastAsia="zh-Hans"/>
              </w:rPr>
              <w:t>）</w:t>
            </w:r>
            <w:r>
              <w:rPr>
                <w:rFonts w:hint="eastAsia" w:ascii="Times New Roman Regular" w:hAnsi="Times New Roman Regular" w:eastAsia="仿宋" w:cs="Times New Roman Regular"/>
                <w:b w:val="0"/>
                <w:bCs w:val="0"/>
                <w:color w:val="auto"/>
                <w:sz w:val="28"/>
                <w:szCs w:val="28"/>
                <w:vertAlign w:val="baseline"/>
                <w:lang w:eastAsia="zh-CN"/>
              </w:rPr>
              <w:t>：</w:t>
            </w:r>
            <w:r>
              <w:rPr>
                <w:rFonts w:hint="eastAsia" w:ascii="Times New Roman Regular" w:hAnsi="Times New Roman Regular" w:eastAsia="仿宋" w:cs="Times New Roman Regular"/>
                <w:b w:val="0"/>
                <w:bCs w:val="0"/>
                <w:color w:val="auto"/>
                <w:sz w:val="28"/>
                <w:szCs w:val="28"/>
                <w:vertAlign w:val="baseline"/>
                <w:lang w:val="en-US" w:eastAsia="zh-CN"/>
              </w:rPr>
              <w:t>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666" w:type="dxa"/>
            <w:vAlign w:val="top"/>
          </w:tcPr>
          <w:p>
            <w:pPr>
              <w:numPr>
                <w:ilvl w:val="0"/>
                <w:numId w:val="0"/>
              </w:numPr>
              <w:ind w:left="0" w:leftChars="0" w:firstLine="0" w:firstLineChars="0"/>
              <w:jc w:val="left"/>
              <w:rPr>
                <w:rFonts w:hint="default" w:ascii="Times New Roman Regular" w:hAnsi="Times New Roman Regular" w:eastAsia="仿宋" w:cs="Times New Roman Regular"/>
                <w:b w:val="0"/>
                <w:bCs w:val="0"/>
                <w:color w:val="auto"/>
                <w:sz w:val="28"/>
                <w:szCs w:val="28"/>
                <w:vertAlign w:val="baseline"/>
                <w:lang w:val="en-US" w:eastAsia="zh-Hans"/>
              </w:rPr>
            </w:pPr>
            <w:r>
              <w:rPr>
                <w:rFonts w:hint="default" w:ascii="Times New Roman Regular" w:hAnsi="Times New Roman Regular" w:eastAsia="仿宋" w:cs="Times New Roman Regular"/>
                <w:b w:val="0"/>
                <w:bCs w:val="0"/>
                <w:color w:val="auto"/>
                <w:sz w:val="28"/>
                <w:szCs w:val="28"/>
                <w:vertAlign w:val="baseline"/>
                <w:lang w:eastAsia="zh-CN"/>
              </w:rPr>
              <w:t>3</w:t>
            </w:r>
            <w:r>
              <w:rPr>
                <w:rFonts w:hint="eastAsia" w:ascii="Times New Roman Regular" w:hAnsi="Times New Roman Regular" w:eastAsia="仿宋" w:cs="Times New Roman Regular"/>
                <w:b w:val="0"/>
                <w:bCs w:val="0"/>
                <w:color w:val="auto"/>
                <w:sz w:val="28"/>
                <w:szCs w:val="28"/>
                <w:vertAlign w:val="baseline"/>
                <w:lang w:val="en-US" w:eastAsia="zh-Hans"/>
              </w:rPr>
              <w:t>日</w:t>
            </w:r>
            <w:r>
              <w:rPr>
                <w:rFonts w:hint="default" w:ascii="Times New Roman Regular" w:hAnsi="Times New Roman Regular" w:eastAsia="仿宋" w:cs="Times New Roman Regular"/>
                <w:b w:val="0"/>
                <w:bCs w:val="0"/>
                <w:color w:val="auto"/>
                <w:sz w:val="28"/>
                <w:szCs w:val="28"/>
                <w:vertAlign w:val="baseline"/>
                <w:lang w:eastAsia="zh-Hans"/>
              </w:rPr>
              <w:t>（</w:t>
            </w:r>
            <w:r>
              <w:rPr>
                <w:rFonts w:hint="eastAsia" w:ascii="Times New Roman Regular" w:hAnsi="Times New Roman Regular" w:eastAsia="仿宋" w:cs="Times New Roman Regular"/>
                <w:b w:val="0"/>
                <w:bCs w:val="0"/>
                <w:color w:val="auto"/>
                <w:sz w:val="28"/>
                <w:szCs w:val="28"/>
                <w:vertAlign w:val="baseline"/>
                <w:lang w:val="en-US" w:eastAsia="zh-Hans"/>
              </w:rPr>
              <w:t>星期</w:t>
            </w:r>
            <w:r>
              <w:rPr>
                <w:rFonts w:hint="eastAsia" w:ascii="Times New Roman Regular" w:hAnsi="Times New Roman Regular" w:eastAsia="仿宋" w:cs="Times New Roman Regular"/>
                <w:b w:val="0"/>
                <w:bCs w:val="0"/>
                <w:color w:val="auto"/>
                <w:sz w:val="28"/>
                <w:szCs w:val="28"/>
                <w:vertAlign w:val="baseline"/>
                <w:lang w:val="en-US" w:eastAsia="zh-CN"/>
              </w:rPr>
              <w:t>日</w:t>
            </w:r>
            <w:r>
              <w:rPr>
                <w:rFonts w:hint="default" w:ascii="Times New Roman Regular" w:hAnsi="Times New Roman Regular" w:eastAsia="仿宋" w:cs="Times New Roman Regular"/>
                <w:b w:val="0"/>
                <w:bCs w:val="0"/>
                <w:color w:val="auto"/>
                <w:sz w:val="28"/>
                <w:szCs w:val="28"/>
                <w:vertAlign w:val="baseline"/>
                <w:lang w:eastAsia="zh-Hans"/>
              </w:rPr>
              <w:t>）</w:t>
            </w:r>
            <w:r>
              <w:rPr>
                <w:rFonts w:hint="eastAsia" w:ascii="Times New Roman Regular" w:hAnsi="Times New Roman Regular" w:eastAsia="仿宋" w:cs="Times New Roman Regular"/>
                <w:b w:val="0"/>
                <w:bCs w:val="0"/>
                <w:color w:val="auto"/>
                <w:sz w:val="28"/>
                <w:szCs w:val="28"/>
                <w:vertAlign w:val="baseline"/>
                <w:lang w:eastAsia="zh-CN"/>
              </w:rPr>
              <w:t>：</w:t>
            </w:r>
            <w:r>
              <w:rPr>
                <w:rFonts w:hint="eastAsia" w:ascii="Times New Roman Regular" w:hAnsi="Times New Roman Regular" w:eastAsia="仿宋" w:cs="Times New Roman Regular"/>
                <w:b w:val="0"/>
                <w:bCs w:val="0"/>
                <w:color w:val="auto"/>
                <w:sz w:val="28"/>
                <w:szCs w:val="28"/>
                <w:vertAlign w:val="baseline"/>
                <w:lang w:val="en-US" w:eastAsia="zh-CN"/>
              </w:rPr>
              <w:t>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666" w:type="dxa"/>
            <w:vAlign w:val="top"/>
          </w:tcPr>
          <w:p>
            <w:pPr>
              <w:numPr>
                <w:ilvl w:val="0"/>
                <w:numId w:val="0"/>
              </w:numPr>
              <w:ind w:left="0" w:leftChars="0" w:firstLine="0" w:firstLineChars="0"/>
              <w:jc w:val="left"/>
              <w:rPr>
                <w:rFonts w:hint="eastAsia" w:ascii="Times New Roman Regular" w:hAnsi="Times New Roman Regular" w:eastAsia="仿宋" w:cs="Times New Roman Regular"/>
                <w:b w:val="0"/>
                <w:bCs w:val="0"/>
                <w:color w:val="auto"/>
                <w:sz w:val="28"/>
                <w:szCs w:val="28"/>
                <w:vertAlign w:val="baseline"/>
                <w:lang w:eastAsia="zh-CN"/>
              </w:rPr>
            </w:pPr>
            <w:r>
              <w:rPr>
                <w:rFonts w:hint="default" w:ascii="Times New Roman Regular" w:hAnsi="Times New Roman Regular" w:eastAsia="仿宋" w:cs="Times New Roman Regular"/>
                <w:b w:val="0"/>
                <w:bCs w:val="0"/>
                <w:color w:val="auto"/>
                <w:sz w:val="28"/>
                <w:szCs w:val="28"/>
                <w:vertAlign w:val="baseline"/>
                <w:lang w:eastAsia="zh-CN"/>
              </w:rPr>
              <w:t>4</w:t>
            </w:r>
            <w:r>
              <w:rPr>
                <w:rFonts w:hint="eastAsia" w:ascii="Times New Roman Regular" w:hAnsi="Times New Roman Regular" w:eastAsia="仿宋" w:cs="Times New Roman Regular"/>
                <w:b w:val="0"/>
                <w:bCs w:val="0"/>
                <w:color w:val="auto"/>
                <w:sz w:val="28"/>
                <w:szCs w:val="28"/>
                <w:vertAlign w:val="baseline"/>
                <w:lang w:val="en-US" w:eastAsia="zh-Hans"/>
              </w:rPr>
              <w:t>日</w:t>
            </w:r>
            <w:r>
              <w:rPr>
                <w:rFonts w:hint="default" w:ascii="Times New Roman Regular" w:hAnsi="Times New Roman Regular" w:eastAsia="仿宋" w:cs="Times New Roman Regular"/>
                <w:b w:val="0"/>
                <w:bCs w:val="0"/>
                <w:color w:val="auto"/>
                <w:sz w:val="28"/>
                <w:szCs w:val="28"/>
                <w:vertAlign w:val="baseline"/>
                <w:lang w:eastAsia="zh-Hans"/>
              </w:rPr>
              <w:t>（</w:t>
            </w:r>
            <w:r>
              <w:rPr>
                <w:rFonts w:hint="eastAsia" w:ascii="Times New Roman Regular" w:hAnsi="Times New Roman Regular" w:eastAsia="仿宋" w:cs="Times New Roman Regular"/>
                <w:b w:val="0"/>
                <w:bCs w:val="0"/>
                <w:color w:val="auto"/>
                <w:sz w:val="28"/>
                <w:szCs w:val="28"/>
                <w:vertAlign w:val="baseline"/>
                <w:lang w:val="en-US" w:eastAsia="zh-Hans"/>
              </w:rPr>
              <w:t>星期</w:t>
            </w:r>
            <w:r>
              <w:rPr>
                <w:rFonts w:hint="eastAsia" w:ascii="Times New Roman Regular" w:hAnsi="Times New Roman Regular" w:eastAsia="仿宋" w:cs="Times New Roman Regular"/>
                <w:b w:val="0"/>
                <w:bCs w:val="0"/>
                <w:color w:val="auto"/>
                <w:sz w:val="28"/>
                <w:szCs w:val="28"/>
                <w:vertAlign w:val="baseline"/>
                <w:lang w:val="en-US" w:eastAsia="zh-CN"/>
              </w:rPr>
              <w:t>一</w:t>
            </w:r>
            <w:r>
              <w:rPr>
                <w:rFonts w:hint="default" w:ascii="Times New Roman Regular" w:hAnsi="Times New Roman Regular" w:eastAsia="仿宋" w:cs="Times New Roman Regular"/>
                <w:b w:val="0"/>
                <w:bCs w:val="0"/>
                <w:color w:val="auto"/>
                <w:sz w:val="28"/>
                <w:szCs w:val="28"/>
                <w:vertAlign w:val="baseline"/>
                <w:lang w:eastAsia="zh-Hans"/>
              </w:rPr>
              <w:t>）：</w:t>
            </w:r>
            <w:r>
              <w:rPr>
                <w:rFonts w:hint="eastAsia" w:ascii="Times New Roman Regular" w:hAnsi="Times New Roman Regular" w:eastAsia="仿宋" w:cs="Times New Roman Regular"/>
                <w:b w:val="0"/>
                <w:bCs w:val="0"/>
                <w:color w:val="auto"/>
                <w:sz w:val="28"/>
                <w:szCs w:val="28"/>
                <w:vertAlign w:val="baseline"/>
                <w:lang w:eastAsia="zh-CN"/>
              </w:rPr>
              <w:t>公众号发布宁夏消防协会积极推动消防安全管理员职业技能等级认定站筹建工作；前往建设银行打印2月份明细及回执；</w:t>
            </w:r>
          </w:p>
          <w:p>
            <w:pPr>
              <w:numPr>
                <w:ilvl w:val="0"/>
                <w:numId w:val="0"/>
              </w:numPr>
              <w:ind w:left="0" w:leftChars="0" w:firstLine="0" w:firstLineChars="0"/>
              <w:jc w:val="left"/>
              <w:rPr>
                <w:rFonts w:hint="eastAsia" w:ascii="Times New Roman Regular" w:hAnsi="Times New Roman Regular" w:eastAsia="仿宋" w:cs="Times New Roman Regular"/>
                <w:b w:val="0"/>
                <w:bCs w:val="0"/>
                <w:color w:val="auto"/>
                <w:sz w:val="28"/>
                <w:szCs w:val="28"/>
                <w:vertAlign w:val="baseline"/>
                <w:lang w:val="en-US" w:eastAsia="zh-Hans"/>
              </w:rPr>
            </w:pPr>
            <w:r>
              <w:rPr>
                <w:rFonts w:hint="eastAsia" w:ascii="Times New Roman Regular" w:hAnsi="Times New Roman Regular" w:eastAsia="仿宋" w:cs="Times New Roman Regular"/>
                <w:b w:val="0"/>
                <w:bCs w:val="0"/>
                <w:color w:val="auto"/>
                <w:sz w:val="28"/>
                <w:szCs w:val="28"/>
                <w:vertAlign w:val="baseline"/>
                <w:lang w:eastAsia="zh-CN"/>
              </w:rPr>
              <w:t>打印财务管理服务协议提交审批签字；调整消防安全管理员职业技能等级认定推进会议纪要格式并发布至宁夏消防安全管理员认定站试点群；制作消防安全管理员职业技能等级认定（宁夏石嘴山）站第5期视频；按审批意见修改宁夏消防协会第四届理事会第三次会员代表大会会议纪要；起草宁夏消防协会参加自治区民政厅服务机构消防安全集中隐患攻坚大整治行动发布至网站及公众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666" w:type="dxa"/>
            <w:vAlign w:val="top"/>
          </w:tcPr>
          <w:p>
            <w:pPr>
              <w:numPr>
                <w:ilvl w:val="0"/>
                <w:numId w:val="0"/>
              </w:numPr>
              <w:ind w:left="0" w:leftChars="0" w:firstLine="0" w:firstLineChars="0"/>
              <w:jc w:val="left"/>
              <w:rPr>
                <w:rFonts w:hint="default" w:ascii="Times New Roman Regular" w:hAnsi="Times New Roman Regular" w:eastAsia="仿宋" w:cs="Times New Roman Regular"/>
                <w:b w:val="0"/>
                <w:bCs w:val="0"/>
                <w:color w:val="auto"/>
                <w:sz w:val="28"/>
                <w:szCs w:val="28"/>
                <w:vertAlign w:val="baseline"/>
                <w:lang w:eastAsia="zh-Hans"/>
              </w:rPr>
            </w:pPr>
            <w:r>
              <w:rPr>
                <w:rFonts w:hint="default" w:ascii="Times New Roman Regular" w:hAnsi="Times New Roman Regular" w:eastAsia="仿宋" w:cs="Times New Roman Regular"/>
                <w:b w:val="0"/>
                <w:bCs w:val="0"/>
                <w:color w:val="auto"/>
                <w:sz w:val="28"/>
                <w:szCs w:val="28"/>
                <w:vertAlign w:val="baseline"/>
                <w:lang w:eastAsia="zh-CN"/>
              </w:rPr>
              <w:t>5</w:t>
            </w:r>
            <w:r>
              <w:rPr>
                <w:rFonts w:hint="eastAsia" w:ascii="Times New Roman Regular" w:hAnsi="Times New Roman Regular" w:eastAsia="仿宋" w:cs="Times New Roman Regular"/>
                <w:b w:val="0"/>
                <w:bCs w:val="0"/>
                <w:color w:val="auto"/>
                <w:sz w:val="28"/>
                <w:szCs w:val="28"/>
                <w:vertAlign w:val="baseline"/>
                <w:lang w:val="en-US" w:eastAsia="zh-Hans"/>
              </w:rPr>
              <w:t>日</w:t>
            </w:r>
            <w:r>
              <w:rPr>
                <w:rFonts w:hint="default" w:ascii="Times New Roman Regular" w:hAnsi="Times New Roman Regular" w:eastAsia="仿宋" w:cs="Times New Roman Regular"/>
                <w:b w:val="0"/>
                <w:bCs w:val="0"/>
                <w:color w:val="auto"/>
                <w:sz w:val="28"/>
                <w:szCs w:val="28"/>
                <w:vertAlign w:val="baseline"/>
                <w:lang w:eastAsia="zh-Hans"/>
              </w:rPr>
              <w:t>（</w:t>
            </w:r>
            <w:r>
              <w:rPr>
                <w:rFonts w:hint="eastAsia" w:ascii="Times New Roman Regular" w:hAnsi="Times New Roman Regular" w:eastAsia="仿宋" w:cs="Times New Roman Regular"/>
                <w:b w:val="0"/>
                <w:bCs w:val="0"/>
                <w:color w:val="auto"/>
                <w:sz w:val="28"/>
                <w:szCs w:val="28"/>
                <w:vertAlign w:val="baseline"/>
                <w:lang w:val="en-US" w:eastAsia="zh-Hans"/>
              </w:rPr>
              <w:t>星期</w:t>
            </w:r>
            <w:r>
              <w:rPr>
                <w:rFonts w:hint="eastAsia" w:ascii="Times New Roman Regular" w:hAnsi="Times New Roman Regular" w:eastAsia="仿宋" w:cs="Times New Roman Regular"/>
                <w:b w:val="0"/>
                <w:bCs w:val="0"/>
                <w:color w:val="auto"/>
                <w:sz w:val="28"/>
                <w:szCs w:val="28"/>
                <w:vertAlign w:val="baseline"/>
                <w:lang w:val="en-US" w:eastAsia="zh-CN"/>
              </w:rPr>
              <w:t>二</w:t>
            </w:r>
            <w:r>
              <w:rPr>
                <w:rFonts w:hint="default" w:ascii="Times New Roman Regular" w:hAnsi="Times New Roman Regular" w:eastAsia="仿宋" w:cs="Times New Roman Regular"/>
                <w:b w:val="0"/>
                <w:bCs w:val="0"/>
                <w:color w:val="auto"/>
                <w:sz w:val="28"/>
                <w:szCs w:val="28"/>
                <w:vertAlign w:val="baseline"/>
                <w:lang w:eastAsia="zh-Hans"/>
              </w:rPr>
              <w:t>）：购置办公用品（打印纸、抽纸、报销单及粘贴单）</w:t>
            </w:r>
          </w:p>
          <w:p>
            <w:pPr>
              <w:numPr>
                <w:ilvl w:val="0"/>
                <w:numId w:val="0"/>
              </w:numPr>
              <w:ind w:left="0" w:leftChars="0" w:firstLine="0" w:firstLineChars="0"/>
              <w:jc w:val="left"/>
              <w:rPr>
                <w:rFonts w:hint="eastAsia" w:ascii="Times New Roman Regular" w:hAnsi="Times New Roman Regular" w:eastAsia="仿宋" w:cs="Times New Roman Regular"/>
                <w:b w:val="0"/>
                <w:bCs w:val="0"/>
                <w:color w:val="auto"/>
                <w:sz w:val="28"/>
                <w:szCs w:val="28"/>
                <w:vertAlign w:val="baseline"/>
                <w:lang w:val="en-US" w:eastAsia="zh-CN"/>
              </w:rPr>
            </w:pPr>
            <w:r>
              <w:rPr>
                <w:rFonts w:hint="default" w:ascii="Times New Roman Regular" w:hAnsi="Times New Roman Regular" w:eastAsia="仿宋" w:cs="Times New Roman Regular"/>
                <w:b w:val="0"/>
                <w:bCs w:val="0"/>
                <w:color w:val="auto"/>
                <w:sz w:val="28"/>
                <w:szCs w:val="28"/>
                <w:vertAlign w:val="baseline"/>
                <w:lang w:eastAsia="zh-Hans"/>
              </w:rPr>
              <w:t>处理会员检测报告咨询，按要求填写年度检测报告检测依据</w:t>
            </w:r>
            <w:r>
              <w:rPr>
                <w:rFonts w:hint="eastAsia" w:ascii="Times New Roman Regular" w:hAnsi="Times New Roman Regular" w:eastAsia="仿宋" w:cs="Times New Roman Regular"/>
                <w:b w:val="0"/>
                <w:bCs w:val="0"/>
                <w:color w:val="auto"/>
                <w:sz w:val="28"/>
                <w:szCs w:val="28"/>
                <w:vertAlign w:val="baseline"/>
                <w:lang w:eastAsia="zh-CN"/>
              </w:rPr>
              <w:t>；</w:t>
            </w:r>
            <w:r>
              <w:rPr>
                <w:rFonts w:hint="default" w:ascii="Times New Roman Regular" w:hAnsi="Times New Roman Regular" w:eastAsia="仿宋" w:cs="Times New Roman Regular"/>
                <w:b w:val="0"/>
                <w:bCs w:val="0"/>
                <w:color w:val="auto"/>
                <w:sz w:val="28"/>
                <w:szCs w:val="28"/>
                <w:vertAlign w:val="baseline"/>
                <w:lang w:eastAsia="zh-Hans"/>
              </w:rPr>
              <w:t>起草宁夏消防协会召开消防安全管理员职业技能等级认定推进会稿件</w:t>
            </w:r>
            <w:r>
              <w:rPr>
                <w:rFonts w:hint="eastAsia" w:ascii="Times New Roman Regular" w:hAnsi="Times New Roman Regular" w:eastAsia="仿宋" w:cs="Times New Roman Regular"/>
                <w:b w:val="0"/>
                <w:bCs w:val="0"/>
                <w:color w:val="auto"/>
                <w:sz w:val="28"/>
                <w:szCs w:val="28"/>
                <w:vertAlign w:val="baseline"/>
                <w:lang w:eastAsia="zh-CN"/>
              </w:rPr>
              <w:t>；</w:t>
            </w:r>
            <w:r>
              <w:rPr>
                <w:rFonts w:hint="default" w:ascii="Times New Roman Regular" w:hAnsi="Times New Roman Regular" w:eastAsia="仿宋" w:cs="Times New Roman Regular"/>
                <w:b w:val="0"/>
                <w:bCs w:val="0"/>
                <w:color w:val="auto"/>
                <w:sz w:val="28"/>
                <w:szCs w:val="28"/>
                <w:vertAlign w:val="baseline"/>
                <w:lang w:eastAsia="zh-Hans"/>
              </w:rPr>
              <w:t>公众号及网站发布宁夏消防协会召开消防安全管理员职业技能等级认定推进会</w:t>
            </w:r>
            <w:r>
              <w:rPr>
                <w:rFonts w:hint="eastAsia" w:ascii="Times New Roman Regular" w:hAnsi="Times New Roman Regular" w:eastAsia="仿宋" w:cs="Times New Roman Regular"/>
                <w:b w:val="0"/>
                <w:bCs w:val="0"/>
                <w:color w:val="auto"/>
                <w:sz w:val="28"/>
                <w:szCs w:val="28"/>
                <w:vertAlign w:val="baseline"/>
                <w:lang w:eastAsia="zh-CN"/>
              </w:rPr>
              <w:t>；</w:t>
            </w:r>
            <w:r>
              <w:rPr>
                <w:rFonts w:hint="default" w:ascii="Times New Roman Regular" w:hAnsi="Times New Roman Regular" w:eastAsia="仿宋" w:cs="Times New Roman Regular"/>
                <w:b w:val="0"/>
                <w:bCs w:val="0"/>
                <w:color w:val="auto"/>
                <w:sz w:val="28"/>
                <w:szCs w:val="28"/>
                <w:vertAlign w:val="baseline"/>
                <w:lang w:eastAsia="zh-Hans"/>
              </w:rPr>
              <w:t>起草恭祝我会副会长单位——中卫市防灾减灾救灾科普教育基地入选2023年度国家防震减灾科普教育基地认定名单稿件并发布至网站</w:t>
            </w:r>
            <w:r>
              <w:rPr>
                <w:rFonts w:hint="eastAsia" w:ascii="Times New Roman Regular" w:hAnsi="Times New Roman Regular" w:eastAsia="仿宋" w:cs="Times New Roman Regular"/>
                <w:b w:val="0"/>
                <w:bCs w:val="0"/>
                <w:color w:val="auto"/>
                <w:sz w:val="28"/>
                <w:szCs w:val="28"/>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666" w:type="dxa"/>
            <w:vAlign w:val="top"/>
          </w:tcPr>
          <w:p>
            <w:pPr>
              <w:numPr>
                <w:ilvl w:val="0"/>
                <w:numId w:val="0"/>
              </w:numPr>
              <w:ind w:left="0" w:leftChars="0" w:firstLine="0" w:firstLineChars="0"/>
              <w:jc w:val="left"/>
              <w:rPr>
                <w:rFonts w:hint="eastAsia" w:ascii="Times New Roman Regular" w:hAnsi="Times New Roman Regular" w:eastAsia="仿宋" w:cs="Times New Roman Regular"/>
                <w:b w:val="0"/>
                <w:bCs w:val="0"/>
                <w:color w:val="auto"/>
                <w:sz w:val="28"/>
                <w:szCs w:val="28"/>
                <w:vertAlign w:val="baseline"/>
                <w:lang w:val="en-US" w:eastAsia="zh-Hans"/>
              </w:rPr>
            </w:pPr>
            <w:r>
              <w:rPr>
                <w:rFonts w:hint="eastAsia" w:ascii="Times New Roman Regular" w:hAnsi="Times New Roman Regular" w:eastAsia="仿宋" w:cs="Times New Roman Regular"/>
                <w:b w:val="0"/>
                <w:bCs w:val="0"/>
                <w:color w:val="auto"/>
                <w:sz w:val="28"/>
                <w:szCs w:val="28"/>
                <w:vertAlign w:val="baseline"/>
                <w:lang w:val="en-US" w:eastAsia="zh-CN"/>
              </w:rPr>
              <w:t>6日（星期三）：公众号发布恭祝我会副会长单位——中卫市防灾减灾救灾科普教育基地入选2023年度国家防震减灾科普教育基地认定名单；起草宁夏消防协会工作汇报材料及全民关注消防 生命安全至上稿件；整理关于近期召开消防安全管理员职业技能等级认定第二次推进会的有关事项通知发布至宁夏消防安全管理员认定站试点群；制作宁夏警官职业学院调研交流席签；剪辑社会单位消防安全培训讲座演练第4期视频；起草关于假借宁夏消防协会名义开展消防安全培训讲座推销消防产品的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666" w:type="dxa"/>
            <w:vAlign w:val="top"/>
          </w:tcPr>
          <w:p>
            <w:pPr>
              <w:numPr>
                <w:ilvl w:val="0"/>
                <w:numId w:val="0"/>
              </w:numPr>
              <w:ind w:left="0" w:leftChars="0" w:firstLine="0" w:firstLineChars="0"/>
              <w:jc w:val="left"/>
              <w:rPr>
                <w:rFonts w:hint="eastAsia" w:ascii="Times New Roman Regular" w:hAnsi="Times New Roman Regular" w:eastAsia="仿宋" w:cs="Times New Roman Regular"/>
                <w:b w:val="0"/>
                <w:bCs w:val="0"/>
                <w:color w:val="auto"/>
                <w:sz w:val="28"/>
                <w:szCs w:val="28"/>
                <w:vertAlign w:val="baseline"/>
                <w:lang w:val="en-US" w:eastAsia="zh-Hans"/>
              </w:rPr>
            </w:pPr>
            <w:r>
              <w:rPr>
                <w:rFonts w:hint="eastAsia" w:ascii="Times New Roman Regular" w:hAnsi="Times New Roman Regular" w:eastAsia="仿宋" w:cs="Times New Roman Regular"/>
                <w:b w:val="0"/>
                <w:bCs w:val="0"/>
                <w:color w:val="auto"/>
                <w:sz w:val="28"/>
                <w:szCs w:val="28"/>
                <w:vertAlign w:val="baseline"/>
                <w:lang w:val="en-US" w:eastAsia="zh-CN"/>
              </w:rPr>
              <w:t>7日（星期四）：早上调休半天。公众号发布全民关注消防 生命安全至上——宁夏消防协会组织社会单位参观协会消防科普教育基地稿件及关于广东捷安消防救援中心冒充宁夏消防协会名义在网络平台开展消防培训的声明；前往科协报送2022年科普能力提升项目活动总结及应急科普宣教活动绩效目标表；网站曝光台发布关于广东捷安消防救援中心冒充宁夏消防协会名义在网络平台开展消防培训的声明；宁夏警官职业学院到宁夏消防协会考察交流参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666" w:type="dxa"/>
            <w:vAlign w:val="top"/>
          </w:tcPr>
          <w:p>
            <w:pPr>
              <w:numPr>
                <w:ilvl w:val="0"/>
                <w:numId w:val="0"/>
              </w:numPr>
              <w:ind w:left="0" w:leftChars="0" w:firstLine="0" w:firstLineChars="0"/>
              <w:jc w:val="left"/>
              <w:rPr>
                <w:rFonts w:hint="eastAsia" w:ascii="Times New Roman Regular" w:hAnsi="Times New Roman Regular" w:eastAsia="仿宋" w:cs="Times New Roman Regular"/>
                <w:b w:val="0"/>
                <w:bCs w:val="0"/>
                <w:color w:val="auto"/>
                <w:sz w:val="28"/>
                <w:szCs w:val="28"/>
                <w:vertAlign w:val="baseline"/>
                <w:lang w:val="en-US" w:eastAsia="zh-Hans"/>
              </w:rPr>
            </w:pPr>
            <w:r>
              <w:rPr>
                <w:rFonts w:hint="eastAsia" w:ascii="Times New Roman Regular" w:hAnsi="Times New Roman Regular" w:eastAsia="仿宋" w:cs="Times New Roman Regular"/>
                <w:b w:val="0"/>
                <w:bCs w:val="0"/>
                <w:color w:val="auto"/>
                <w:sz w:val="28"/>
                <w:szCs w:val="28"/>
                <w:vertAlign w:val="baseline"/>
                <w:lang w:val="en-US" w:eastAsia="zh-CN"/>
              </w:rPr>
              <w:t>8日（星期五）：设计曝光台视频版面并制作相应视频；编辑剪辑工作动态第47期：宁夏警官职业学院到宁夏消防协会调研座谈视频；起草宁夏消防协会与宁夏警官职业学院召开“行校”合作调研座谈会并发布至网站公众号；整理2021年应急安全技能培训活动总结；整理财务会计工作移交清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666" w:type="dxa"/>
            <w:vAlign w:val="top"/>
          </w:tcPr>
          <w:p>
            <w:pPr>
              <w:numPr>
                <w:ilvl w:val="0"/>
                <w:numId w:val="0"/>
              </w:numPr>
              <w:ind w:left="0" w:leftChars="0" w:firstLine="0" w:firstLineChars="0"/>
              <w:jc w:val="left"/>
              <w:rPr>
                <w:rFonts w:hint="default" w:ascii="Times New Roman Regular" w:hAnsi="Times New Roman Regular" w:eastAsia="仿宋" w:cs="Times New Roman Regular"/>
                <w:b w:val="0"/>
                <w:bCs w:val="0"/>
                <w:color w:val="auto"/>
                <w:sz w:val="28"/>
                <w:szCs w:val="28"/>
                <w:vertAlign w:val="baseline"/>
                <w:lang w:val="en-US" w:eastAsia="zh-Hans"/>
              </w:rPr>
            </w:pPr>
            <w:r>
              <w:rPr>
                <w:rFonts w:hint="eastAsia" w:ascii="Times New Roman Regular" w:hAnsi="Times New Roman Regular" w:eastAsia="仿宋" w:cs="Times New Roman Regular"/>
                <w:b w:val="0"/>
                <w:bCs w:val="0"/>
                <w:color w:val="auto"/>
                <w:sz w:val="28"/>
                <w:szCs w:val="28"/>
                <w:vertAlign w:val="baseline"/>
                <w:lang w:val="en-US" w:eastAsia="zh-CN"/>
              </w:rPr>
              <w:t>9日（星期六）：和财务对接工作交接相关事宜；整理2021年认识火灾，科学应对—消防安全防灾减灾系列及应急避险项目总结；起草宁夏消防协会2023年大事记交流展览及安全管理员技能等级认定工作文字部分；制作消防安全管理员职业技能等级认定（第6期）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666" w:type="dxa"/>
            <w:vAlign w:val="top"/>
          </w:tcPr>
          <w:p>
            <w:pPr>
              <w:numPr>
                <w:ilvl w:val="0"/>
                <w:numId w:val="0"/>
              </w:numPr>
              <w:ind w:left="0" w:leftChars="0" w:firstLine="0" w:firstLineChars="0"/>
              <w:jc w:val="left"/>
              <w:rPr>
                <w:rFonts w:hint="default" w:ascii="Times New Roman Regular" w:hAnsi="Times New Roman Regular" w:eastAsia="仿宋" w:cs="Times New Roman Regular"/>
                <w:b w:val="0"/>
                <w:bCs w:val="0"/>
                <w:color w:val="auto"/>
                <w:sz w:val="28"/>
                <w:szCs w:val="28"/>
                <w:vertAlign w:val="baseline"/>
                <w:lang w:val="en-US" w:eastAsia="zh-Hans"/>
              </w:rPr>
            </w:pPr>
            <w:r>
              <w:rPr>
                <w:rFonts w:hint="eastAsia" w:ascii="Times New Roman Regular" w:hAnsi="Times New Roman Regular" w:eastAsia="仿宋" w:cs="Times New Roman Regular"/>
                <w:b w:val="0"/>
                <w:bCs w:val="0"/>
                <w:color w:val="auto"/>
                <w:sz w:val="28"/>
                <w:szCs w:val="28"/>
                <w:vertAlign w:val="baseline"/>
                <w:lang w:val="en-US" w:eastAsia="zh-CN"/>
              </w:rPr>
              <w:t>10日（星期日）：休息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666" w:type="dxa"/>
            <w:vAlign w:val="top"/>
          </w:tcPr>
          <w:p>
            <w:pPr>
              <w:numPr>
                <w:ilvl w:val="0"/>
                <w:numId w:val="0"/>
              </w:numPr>
              <w:ind w:left="0" w:leftChars="0" w:firstLine="0" w:firstLineChars="0"/>
              <w:jc w:val="left"/>
              <w:rPr>
                <w:rFonts w:hint="eastAsia" w:ascii="Times New Roman Regular" w:hAnsi="Times New Roman Regular" w:eastAsia="仿宋" w:cs="Times New Roman Regular"/>
                <w:b w:val="0"/>
                <w:bCs w:val="0"/>
                <w:color w:val="auto"/>
                <w:sz w:val="28"/>
                <w:szCs w:val="28"/>
                <w:vertAlign w:val="baseline"/>
                <w:lang w:val="en-US" w:eastAsia="zh-Hans"/>
              </w:rPr>
            </w:pPr>
            <w:r>
              <w:rPr>
                <w:rFonts w:hint="eastAsia" w:ascii="Times New Roman Regular" w:hAnsi="Times New Roman Regular" w:eastAsia="仿宋" w:cs="Times New Roman Regular"/>
                <w:b w:val="0"/>
                <w:bCs w:val="0"/>
                <w:color w:val="auto"/>
                <w:sz w:val="28"/>
                <w:szCs w:val="28"/>
                <w:vertAlign w:val="baseline"/>
                <w:lang w:val="en-US" w:eastAsia="zh-CN"/>
              </w:rPr>
              <w:t>11日（星期一）：公众号发布宁夏消防协会参加自治区民政厅消防安全集中除患攻坚大整治行动及热烈祝贺宁夏怡安消防职业培训学校验收通过稿件；整理宁夏消防协会2023年大事记图片部分并提交审核；起草宁夏消防协会参加自治区民政厅消防安全集中除患攻坚大整治行动稿件并发布至网站；起草转发《关于邀请出席“第二届中国西部消防安全及应急装备展览会”的函》的通知并发布至网站；前往自治区科协报送2021年认识火灾，科学应对—消防安全防灾减灾系列及应急避险项目、应急安全技能培训活动总结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666" w:type="dxa"/>
            <w:vAlign w:val="top"/>
          </w:tcPr>
          <w:p>
            <w:pPr>
              <w:numPr>
                <w:ilvl w:val="0"/>
                <w:numId w:val="0"/>
              </w:numPr>
              <w:ind w:left="0" w:leftChars="0" w:firstLine="0" w:firstLineChars="0"/>
              <w:jc w:val="left"/>
              <w:rPr>
                <w:rFonts w:hint="eastAsia" w:ascii="Times New Roman Regular" w:hAnsi="Times New Roman Regular" w:eastAsia="仿宋" w:cs="Times New Roman Regular"/>
                <w:b w:val="0"/>
                <w:bCs w:val="0"/>
                <w:color w:val="auto"/>
                <w:sz w:val="28"/>
                <w:szCs w:val="28"/>
                <w:vertAlign w:val="baseline"/>
                <w:lang w:val="en-US" w:eastAsia="zh-Hans"/>
              </w:rPr>
            </w:pPr>
            <w:r>
              <w:rPr>
                <w:rFonts w:hint="eastAsia" w:ascii="Times New Roman Regular" w:hAnsi="Times New Roman Regular" w:eastAsia="仿宋" w:cs="Times New Roman Regular"/>
                <w:b w:val="0"/>
                <w:bCs w:val="0"/>
                <w:color w:val="auto"/>
                <w:sz w:val="28"/>
                <w:szCs w:val="28"/>
                <w:vertAlign w:val="baseline"/>
                <w:lang w:val="en-US" w:eastAsia="zh-CN"/>
              </w:rPr>
              <w:t>12日（星期二）：前往银行补打2021年银行对账单；公众号发布转发《关于邀请出席“第二届中国西部消防安全及应急装备展览会”的函》的通知；起草宁夏消防协会连续7年党建考核优秀等次稿件并发布至网站及公众号；科普基地拍摄宁夏宝丰能源集团股份有限公司参观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666" w:type="dxa"/>
            <w:vAlign w:val="top"/>
          </w:tcPr>
          <w:p>
            <w:pPr>
              <w:numPr>
                <w:ilvl w:val="0"/>
                <w:numId w:val="0"/>
              </w:numPr>
              <w:ind w:left="0" w:leftChars="0" w:firstLine="0" w:firstLineChars="0"/>
              <w:jc w:val="left"/>
              <w:rPr>
                <w:rFonts w:hint="eastAsia" w:ascii="Times New Roman Regular" w:hAnsi="Times New Roman Regular" w:eastAsia="仿宋" w:cs="Times New Roman Regular"/>
                <w:b w:val="0"/>
                <w:bCs w:val="0"/>
                <w:color w:val="auto"/>
                <w:sz w:val="28"/>
                <w:szCs w:val="28"/>
                <w:vertAlign w:val="baseline"/>
                <w:lang w:val="en-US" w:eastAsia="zh-Hans"/>
              </w:rPr>
            </w:pPr>
            <w:r>
              <w:rPr>
                <w:rFonts w:hint="eastAsia" w:ascii="Times New Roman Regular" w:hAnsi="Times New Roman Regular" w:eastAsia="仿宋" w:cs="Times New Roman Regular"/>
                <w:b w:val="0"/>
                <w:bCs w:val="0"/>
                <w:color w:val="auto"/>
                <w:sz w:val="28"/>
                <w:szCs w:val="28"/>
                <w:vertAlign w:val="baseline"/>
                <w:lang w:val="en-US" w:eastAsia="zh-CN"/>
              </w:rPr>
              <w:t>13日（星期三）：公众号、网站发布宁夏宝丰能源集团股份有限公司到协会科普教育基地参观稿件；起草宁夏宝丰能源集团股份有限公司到协会科普教育基地参观稿件并剪辑制作相应视频；查找整理《中国共产党党员网络行为规定》；查找核对2022年度党建经费支出情况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666" w:type="dxa"/>
            <w:vAlign w:val="top"/>
          </w:tcPr>
          <w:p>
            <w:pPr>
              <w:numPr>
                <w:ilvl w:val="0"/>
                <w:numId w:val="0"/>
              </w:numPr>
              <w:ind w:left="0" w:leftChars="0" w:firstLine="0" w:firstLineChars="0"/>
              <w:jc w:val="left"/>
              <w:rPr>
                <w:rFonts w:hint="eastAsia" w:ascii="Times New Roman Regular" w:hAnsi="Times New Roman Regular" w:eastAsia="仿宋" w:cs="Times New Roman Regular"/>
                <w:b w:val="0"/>
                <w:bCs w:val="0"/>
                <w:color w:val="auto"/>
                <w:sz w:val="28"/>
                <w:szCs w:val="28"/>
                <w:vertAlign w:val="baseline"/>
                <w:lang w:val="en-US" w:eastAsia="zh-Hans"/>
              </w:rPr>
            </w:pPr>
            <w:r>
              <w:rPr>
                <w:rFonts w:hint="eastAsia" w:ascii="Times New Roman Regular" w:hAnsi="Times New Roman Regular" w:eastAsia="仿宋" w:cs="Times New Roman Regular"/>
                <w:b w:val="0"/>
                <w:bCs w:val="0"/>
                <w:color w:val="auto"/>
                <w:sz w:val="28"/>
                <w:szCs w:val="28"/>
                <w:vertAlign w:val="baseline"/>
                <w:lang w:val="en-US" w:eastAsia="zh-CN"/>
              </w:rPr>
              <w:t>14日（星期四）公众号发布自治区2024 年度政府补贴性职业技能培训工作的通知；前往科协送收据及党建总结；起草宁夏消防协会组织专家编写宁夏科技馆安全工作手册及安全制度汇编并发布至网站及公众号；填报年检资料（基本信息、机构建设情况、业务活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666" w:type="dxa"/>
            <w:vAlign w:val="top"/>
          </w:tcPr>
          <w:p>
            <w:pPr>
              <w:numPr>
                <w:ilvl w:val="0"/>
                <w:numId w:val="0"/>
              </w:numPr>
              <w:ind w:left="0" w:leftChars="0" w:firstLine="0" w:firstLineChars="0"/>
              <w:jc w:val="left"/>
              <w:rPr>
                <w:rFonts w:hint="eastAsia" w:ascii="Times New Roman Regular" w:hAnsi="Times New Roman Regular" w:eastAsia="仿宋" w:cs="Times New Roman Regular"/>
                <w:b w:val="0"/>
                <w:bCs w:val="0"/>
                <w:color w:val="auto"/>
                <w:sz w:val="28"/>
                <w:szCs w:val="28"/>
                <w:vertAlign w:val="baseline"/>
                <w:lang w:val="en-US" w:eastAsia="zh-Hans"/>
              </w:rPr>
            </w:pPr>
            <w:r>
              <w:rPr>
                <w:rFonts w:hint="eastAsia" w:ascii="Times New Roman Regular" w:hAnsi="Times New Roman Regular" w:eastAsia="仿宋" w:cs="Times New Roman Regular"/>
                <w:b w:val="0"/>
                <w:bCs w:val="0"/>
                <w:color w:val="auto"/>
                <w:sz w:val="28"/>
                <w:szCs w:val="28"/>
                <w:vertAlign w:val="baseline"/>
                <w:lang w:val="en-US" w:eastAsia="zh-CN"/>
              </w:rPr>
              <w:t>15日（星期五）公众号、网站发布提高火灾防治能力 筑牢生命安全防线稿件；起草提高火灾防治能力 筑牢生命安全防线稿件并剪辑制作视频；起草宁夏消防协会入选2023年度全区学会评价A等次及2023年受表扬学会名单稿件；填报年检资料（接受监督检查情况、其他需要说明情况、工作信息采集）。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666" w:type="dxa"/>
            <w:vAlign w:val="top"/>
          </w:tcPr>
          <w:p>
            <w:pPr>
              <w:numPr>
                <w:ilvl w:val="0"/>
                <w:numId w:val="0"/>
              </w:numPr>
              <w:ind w:left="0" w:leftChars="0" w:firstLine="0" w:firstLineChars="0"/>
              <w:jc w:val="left"/>
              <w:rPr>
                <w:rFonts w:hint="default" w:ascii="Times New Roman Regular" w:hAnsi="Times New Roman Regular" w:eastAsia="仿宋" w:cs="Times New Roman Regular"/>
                <w:b w:val="0"/>
                <w:bCs w:val="0"/>
                <w:color w:val="auto"/>
                <w:sz w:val="28"/>
                <w:szCs w:val="28"/>
                <w:vertAlign w:val="baseline"/>
                <w:lang w:val="en-US" w:eastAsia="zh-Hans"/>
              </w:rPr>
            </w:pPr>
            <w:r>
              <w:rPr>
                <w:rFonts w:hint="eastAsia" w:ascii="Times New Roman Regular" w:hAnsi="Times New Roman Regular" w:eastAsia="仿宋" w:cs="Times New Roman Regular"/>
                <w:b w:val="0"/>
                <w:bCs w:val="0"/>
                <w:color w:val="auto"/>
                <w:sz w:val="28"/>
                <w:szCs w:val="28"/>
                <w:vertAlign w:val="baseline"/>
                <w:lang w:val="en-US" w:eastAsia="zh-CN"/>
              </w:rPr>
              <w:t>16日（星期六）休息。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666" w:type="dxa"/>
            <w:vAlign w:val="top"/>
          </w:tcPr>
          <w:p>
            <w:pPr>
              <w:numPr>
                <w:ilvl w:val="0"/>
                <w:numId w:val="0"/>
              </w:numPr>
              <w:ind w:left="0" w:leftChars="0" w:firstLine="0" w:firstLineChars="0"/>
              <w:jc w:val="left"/>
              <w:rPr>
                <w:rFonts w:hint="default" w:ascii="Times New Roman Regular" w:hAnsi="Times New Roman Regular" w:eastAsia="仿宋" w:cs="Times New Roman Regular"/>
                <w:b w:val="0"/>
                <w:bCs w:val="0"/>
                <w:color w:val="auto"/>
                <w:sz w:val="28"/>
                <w:szCs w:val="28"/>
                <w:vertAlign w:val="baseline"/>
                <w:lang w:val="en-US" w:eastAsia="zh-Hans"/>
              </w:rPr>
            </w:pPr>
            <w:r>
              <w:rPr>
                <w:rFonts w:hint="eastAsia" w:ascii="Times New Roman Regular" w:hAnsi="Times New Roman Regular" w:eastAsia="仿宋" w:cs="Times New Roman Regular"/>
                <w:b w:val="0"/>
                <w:bCs w:val="0"/>
                <w:color w:val="auto"/>
                <w:sz w:val="28"/>
                <w:szCs w:val="28"/>
                <w:vertAlign w:val="baseline"/>
                <w:lang w:val="en-US" w:eastAsia="zh-CN"/>
              </w:rPr>
              <w:t>17日（星期日）休息。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666" w:type="dxa"/>
            <w:vAlign w:val="top"/>
          </w:tcPr>
          <w:p>
            <w:pPr>
              <w:numPr>
                <w:ilvl w:val="0"/>
                <w:numId w:val="0"/>
              </w:numPr>
              <w:ind w:left="0" w:leftChars="0" w:firstLine="0" w:firstLineChars="0"/>
              <w:jc w:val="left"/>
              <w:rPr>
                <w:rFonts w:hint="eastAsia" w:ascii="Times New Roman Regular" w:hAnsi="Times New Roman Regular" w:eastAsia="仿宋" w:cs="Times New Roman Regular"/>
                <w:b w:val="0"/>
                <w:bCs w:val="0"/>
                <w:color w:val="auto"/>
                <w:sz w:val="28"/>
                <w:szCs w:val="28"/>
                <w:vertAlign w:val="baseline"/>
                <w:lang w:val="en-US" w:eastAsia="zh-Hans"/>
              </w:rPr>
            </w:pPr>
            <w:r>
              <w:rPr>
                <w:rFonts w:hint="eastAsia" w:ascii="Times New Roman Regular" w:hAnsi="Times New Roman Regular" w:eastAsia="仿宋" w:cs="Times New Roman Regular"/>
                <w:b w:val="0"/>
                <w:bCs w:val="0"/>
                <w:color w:val="auto"/>
                <w:sz w:val="28"/>
                <w:szCs w:val="28"/>
                <w:vertAlign w:val="baseline"/>
                <w:lang w:val="en-US" w:eastAsia="zh-CN"/>
              </w:rPr>
              <w:t>18日（星期一）网站、公众号发布宁夏消防协会2023年度全区学会评价为“优秀”等次稿件及国务院安委会办公室关于印发《安全生产治本攻坚三年行动方案（2024——2026年）子方案的通知》；起草宁夏消防协会党支部召开2024年第一季度党员大会稿件；前往银行打印2023年存款明细扫描上传至民政一体化政务服务平台；剪辑制作第11期消防灯塔 党建品牌视频；整理出纳工作交接相关资料。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666" w:type="dxa"/>
            <w:vAlign w:val="top"/>
          </w:tcPr>
          <w:p>
            <w:pPr>
              <w:numPr>
                <w:ilvl w:val="0"/>
                <w:numId w:val="0"/>
              </w:numPr>
              <w:ind w:left="0" w:leftChars="0" w:firstLine="0" w:firstLineChars="0"/>
              <w:jc w:val="left"/>
              <w:rPr>
                <w:rFonts w:hint="eastAsia" w:ascii="Times New Roman Regular" w:hAnsi="Times New Roman Regular" w:eastAsia="仿宋" w:cs="Times New Roman Regular"/>
                <w:b w:val="0"/>
                <w:bCs w:val="0"/>
                <w:color w:val="auto"/>
                <w:sz w:val="28"/>
                <w:szCs w:val="28"/>
                <w:vertAlign w:val="baseline"/>
                <w:lang w:val="en-US" w:eastAsia="zh-Hans"/>
              </w:rPr>
            </w:pPr>
            <w:r>
              <w:rPr>
                <w:rFonts w:hint="eastAsia" w:ascii="Times New Roman Regular" w:hAnsi="Times New Roman Regular" w:eastAsia="仿宋" w:cs="Times New Roman Regular"/>
                <w:b w:val="0"/>
                <w:bCs w:val="0"/>
                <w:color w:val="auto"/>
                <w:sz w:val="28"/>
                <w:szCs w:val="28"/>
                <w:vertAlign w:val="baseline"/>
                <w:lang w:val="en-US" w:eastAsia="zh-CN"/>
              </w:rPr>
              <w:t>19日（星期二）3月收支制单；打印年检资料，提交财务、会长审核签字；前往民政厅提交年检材料；公众号、网站发布宁夏消防协会党支部召开2024年第一季度党员大会稿件。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666" w:type="dxa"/>
            <w:vAlign w:val="top"/>
          </w:tcPr>
          <w:p>
            <w:pPr>
              <w:numPr>
                <w:ilvl w:val="0"/>
                <w:numId w:val="0"/>
              </w:numPr>
              <w:ind w:left="0" w:leftChars="0" w:firstLine="0" w:firstLineChars="0"/>
              <w:jc w:val="left"/>
              <w:rPr>
                <w:rFonts w:hint="eastAsia" w:ascii="Times New Roman Regular" w:hAnsi="Times New Roman Regular" w:eastAsia="仿宋" w:cs="Times New Roman Regular"/>
                <w:b w:val="0"/>
                <w:bCs w:val="0"/>
                <w:color w:val="auto"/>
                <w:sz w:val="28"/>
                <w:szCs w:val="28"/>
                <w:vertAlign w:val="baseline"/>
                <w:lang w:val="en-US" w:eastAsia="zh-Hans"/>
              </w:rPr>
            </w:pPr>
            <w:r>
              <w:rPr>
                <w:rFonts w:hint="eastAsia" w:ascii="Times New Roman Regular" w:hAnsi="Times New Roman Regular" w:eastAsia="仿宋" w:cs="Times New Roman Regular"/>
                <w:b w:val="0"/>
                <w:bCs w:val="0"/>
                <w:color w:val="auto"/>
                <w:sz w:val="28"/>
                <w:szCs w:val="28"/>
                <w:vertAlign w:val="baseline"/>
                <w:lang w:val="en-US" w:eastAsia="zh-CN"/>
              </w:rPr>
              <w:t>20日（星期三）公众号发布宁夏消防协会邀请消防专家深入宁夏民政厅民康医院开展消防安全隐患排查整治活动及消防安全管理员职业技能等级认定(宁夏中卫）站建设已基本完成稿件；起草宁夏消防协会邀请专家深入宁夏民政厅民康医院开展消防安全隐患排查整治活动稿件并剪辑相应视频；起草参观消防科普教育基地 提升消防安全责任意识稿件并剪辑相应视频；整理出纳及内勤交接文件。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666" w:type="dxa"/>
            <w:vAlign w:val="top"/>
          </w:tcPr>
          <w:p>
            <w:pPr>
              <w:numPr>
                <w:ilvl w:val="0"/>
                <w:numId w:val="0"/>
              </w:numPr>
              <w:ind w:left="0" w:leftChars="0" w:firstLine="0" w:firstLineChars="0"/>
              <w:jc w:val="left"/>
              <w:rPr>
                <w:rFonts w:hint="eastAsia" w:ascii="Times New Roman Regular" w:hAnsi="Times New Roman Regular" w:eastAsia="仿宋" w:cs="Times New Roman Regular"/>
                <w:b w:val="0"/>
                <w:bCs w:val="0"/>
                <w:color w:val="auto"/>
                <w:sz w:val="28"/>
                <w:szCs w:val="28"/>
                <w:vertAlign w:val="baseline"/>
                <w:lang w:val="en-US" w:eastAsia="zh-Hans"/>
              </w:rPr>
            </w:pPr>
            <w:r>
              <w:rPr>
                <w:rFonts w:hint="eastAsia" w:ascii="Times New Roman Regular" w:hAnsi="Times New Roman Regular" w:eastAsia="仿宋" w:cs="Times New Roman Regular"/>
                <w:b w:val="0"/>
                <w:bCs w:val="0"/>
                <w:color w:val="auto"/>
                <w:sz w:val="28"/>
                <w:szCs w:val="28"/>
                <w:vertAlign w:val="baseline"/>
                <w:lang w:val="en-US" w:eastAsia="zh-CN"/>
              </w:rPr>
              <w:t>21日（星期四）公众号发布参观消防科普教育基地 提升消防安全责任意识稿件；起草宁夏消防协会召开消防安全管理员职业技能等级认定推进会及以练应“战”  防患未“燃”——宁夏消防协会联合多部门开展消防应急演练活动稿件并制作相应视频；制作宁夏福彩中心安全服务项目资金预算支出明细。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666" w:type="dxa"/>
            <w:vAlign w:val="top"/>
          </w:tcPr>
          <w:p>
            <w:pPr>
              <w:numPr>
                <w:ilvl w:val="0"/>
                <w:numId w:val="0"/>
              </w:numPr>
              <w:ind w:left="0" w:leftChars="0" w:firstLine="0" w:firstLineChars="0"/>
              <w:jc w:val="left"/>
              <w:rPr>
                <w:rFonts w:hint="eastAsia" w:ascii="Times New Roman Regular" w:hAnsi="Times New Roman Regular" w:eastAsia="仿宋" w:cs="Times New Roman Regular"/>
                <w:b w:val="0"/>
                <w:bCs w:val="0"/>
                <w:color w:val="auto"/>
                <w:sz w:val="28"/>
                <w:szCs w:val="28"/>
                <w:vertAlign w:val="baseline"/>
                <w:lang w:val="en-US" w:eastAsia="zh-CN"/>
              </w:rPr>
            </w:pPr>
            <w:r>
              <w:rPr>
                <w:rFonts w:hint="eastAsia" w:ascii="Times New Roman Regular" w:hAnsi="Times New Roman Regular" w:eastAsia="仿宋" w:cs="Times New Roman Regular"/>
                <w:b w:val="0"/>
                <w:bCs w:val="0"/>
                <w:color w:val="auto"/>
                <w:sz w:val="28"/>
                <w:szCs w:val="28"/>
                <w:vertAlign w:val="baseline"/>
                <w:lang w:val="en-US" w:eastAsia="zh-CN"/>
              </w:rPr>
              <w:t>22日（星期五）公众号、网站发布宁夏消防协会召开消防安全管理员职业技能等级认定站建设工作推进会稿件；网站发布以练应“战”  防患未“燃”——宁夏消防协会联合多部门开展消防应急演练活动稿件；</w:t>
            </w:r>
          </w:p>
          <w:p>
            <w:pPr>
              <w:numPr>
                <w:ilvl w:val="0"/>
                <w:numId w:val="0"/>
              </w:numPr>
              <w:ind w:left="0" w:leftChars="0" w:firstLine="0" w:firstLineChars="0"/>
              <w:jc w:val="left"/>
              <w:rPr>
                <w:rFonts w:hint="eastAsia" w:ascii="Times New Roman Regular" w:hAnsi="Times New Roman Regular" w:eastAsia="仿宋" w:cs="Times New Roman Regular"/>
                <w:b w:val="0"/>
                <w:bCs w:val="0"/>
                <w:color w:val="auto"/>
                <w:sz w:val="28"/>
                <w:szCs w:val="28"/>
                <w:vertAlign w:val="baseline"/>
                <w:lang w:val="en-US" w:eastAsia="zh-Hans"/>
              </w:rPr>
            </w:pPr>
            <w:r>
              <w:rPr>
                <w:rFonts w:hint="eastAsia" w:ascii="Times New Roman Regular" w:hAnsi="Times New Roman Regular" w:eastAsia="仿宋" w:cs="Times New Roman Regular"/>
                <w:b w:val="0"/>
                <w:bCs w:val="0"/>
                <w:color w:val="auto"/>
                <w:sz w:val="28"/>
                <w:szCs w:val="28"/>
                <w:vertAlign w:val="baseline"/>
                <w:lang w:val="en-US" w:eastAsia="zh-CN"/>
              </w:rPr>
              <w:t>起草消防演练进企业 筑牢安全“防火墙”稿件制作相应视频并发布至网站及科普中国平台；起草宁夏消防协会被评价为A等次学会受到宁夏科协表扬稿件。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666" w:type="dxa"/>
            <w:vAlign w:val="top"/>
          </w:tcPr>
          <w:p>
            <w:pPr>
              <w:numPr>
                <w:ilvl w:val="0"/>
                <w:numId w:val="0"/>
              </w:numPr>
              <w:ind w:left="0" w:leftChars="0" w:firstLine="0" w:firstLineChars="0"/>
              <w:jc w:val="left"/>
              <w:rPr>
                <w:rFonts w:hint="default" w:ascii="Times New Roman Regular" w:hAnsi="Times New Roman Regular" w:eastAsia="仿宋" w:cs="Times New Roman Regular"/>
                <w:b w:val="0"/>
                <w:bCs w:val="0"/>
                <w:color w:val="auto"/>
                <w:sz w:val="28"/>
                <w:szCs w:val="28"/>
                <w:vertAlign w:val="baseline"/>
                <w:lang w:val="en-US" w:eastAsia="zh-CN"/>
              </w:rPr>
            </w:pPr>
            <w:r>
              <w:rPr>
                <w:rFonts w:hint="eastAsia" w:ascii="Times New Roman Regular" w:hAnsi="Times New Roman Regular" w:eastAsia="仿宋" w:cs="Times New Roman Regular"/>
                <w:b w:val="0"/>
                <w:bCs w:val="0"/>
                <w:color w:val="auto"/>
                <w:sz w:val="28"/>
                <w:szCs w:val="28"/>
                <w:vertAlign w:val="baseline"/>
                <w:lang w:val="en-US" w:eastAsia="zh-CN"/>
              </w:rPr>
              <w:t>23日（星期六）休息。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666" w:type="dxa"/>
            <w:vAlign w:val="top"/>
          </w:tcPr>
          <w:p>
            <w:pPr>
              <w:numPr>
                <w:ilvl w:val="0"/>
                <w:numId w:val="0"/>
              </w:numPr>
              <w:ind w:left="0" w:leftChars="0" w:firstLine="0" w:firstLineChars="0"/>
              <w:jc w:val="left"/>
              <w:rPr>
                <w:rFonts w:hint="default" w:ascii="Times New Roman Regular" w:hAnsi="Times New Roman Regular" w:eastAsia="仿宋" w:cs="Times New Roman Regular"/>
                <w:b w:val="0"/>
                <w:bCs w:val="0"/>
                <w:color w:val="auto"/>
                <w:sz w:val="28"/>
                <w:szCs w:val="28"/>
                <w:vertAlign w:val="baseline"/>
                <w:lang w:val="en-US" w:eastAsia="zh-CN"/>
              </w:rPr>
            </w:pPr>
            <w:r>
              <w:rPr>
                <w:rFonts w:hint="eastAsia" w:ascii="Times New Roman Regular" w:hAnsi="Times New Roman Regular" w:eastAsia="仿宋" w:cs="Times New Roman Regular"/>
                <w:b w:val="0"/>
                <w:bCs w:val="0"/>
                <w:color w:val="auto"/>
                <w:sz w:val="28"/>
                <w:szCs w:val="28"/>
                <w:vertAlign w:val="baseline"/>
                <w:lang w:val="en-US" w:eastAsia="zh-CN"/>
              </w:rPr>
              <w:t>24日（星期日）休息。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666" w:type="dxa"/>
            <w:vAlign w:val="top"/>
          </w:tcPr>
          <w:p>
            <w:pPr>
              <w:numPr>
                <w:ilvl w:val="0"/>
                <w:numId w:val="0"/>
              </w:numPr>
              <w:ind w:left="0" w:leftChars="0" w:firstLine="0" w:firstLineChars="0"/>
              <w:jc w:val="left"/>
              <w:rPr>
                <w:rFonts w:hint="default" w:ascii="Times New Roman Regular" w:hAnsi="Times New Roman Regular" w:eastAsia="仿宋" w:cs="Times New Roman Regular"/>
                <w:b w:val="0"/>
                <w:bCs w:val="0"/>
                <w:color w:val="auto"/>
                <w:sz w:val="28"/>
                <w:szCs w:val="28"/>
                <w:vertAlign w:val="baseline"/>
                <w:lang w:eastAsia="zh-CN"/>
              </w:rPr>
            </w:pPr>
            <w:r>
              <w:rPr>
                <w:rFonts w:hint="eastAsia" w:ascii="Times New Roman Regular" w:hAnsi="Times New Roman Regular" w:eastAsia="仿宋" w:cs="Times New Roman Regular"/>
                <w:b w:val="0"/>
                <w:bCs w:val="0"/>
                <w:color w:val="auto"/>
                <w:sz w:val="28"/>
                <w:szCs w:val="28"/>
                <w:vertAlign w:val="baseline"/>
                <w:lang w:val="en-US" w:eastAsia="zh-CN"/>
              </w:rPr>
              <w:t>25日（星期一）确定协会赴重庆博览会参展回执情况；公众号发布以练应“战”  防患未“燃”——宁夏消防协会联合多部门开展消防应急演练活动稿件；根据审核意见修改宁夏消防协会被评价为A等次学会受到宁夏科协表扬稿件并发布至网站；制作2024年自治区民政厅消防安全能力提升项目活动统计表（隐患排查及讲座演练）并统计、填写1-3月项目活动记录（5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666" w:type="dxa"/>
            <w:vAlign w:val="top"/>
          </w:tcPr>
          <w:p>
            <w:pPr>
              <w:numPr>
                <w:ilvl w:val="0"/>
                <w:numId w:val="0"/>
              </w:numPr>
              <w:ind w:left="0" w:leftChars="0" w:firstLine="0" w:firstLineChars="0"/>
              <w:jc w:val="left"/>
              <w:rPr>
                <w:rFonts w:hint="default" w:ascii="Times New Roman Regular" w:hAnsi="Times New Roman Regular" w:eastAsia="仿宋" w:cs="Times New Roman Regular"/>
                <w:b w:val="0"/>
                <w:bCs w:val="0"/>
                <w:color w:val="auto"/>
                <w:sz w:val="28"/>
                <w:szCs w:val="28"/>
                <w:vertAlign w:val="baseline"/>
                <w:lang w:eastAsia="zh-CN"/>
              </w:rPr>
            </w:pPr>
            <w:r>
              <w:rPr>
                <w:rFonts w:hint="eastAsia" w:ascii="Times New Roman Regular" w:hAnsi="Times New Roman Regular" w:eastAsia="仿宋" w:cs="Times New Roman Regular"/>
                <w:b w:val="0"/>
                <w:bCs w:val="0"/>
                <w:color w:val="auto"/>
                <w:sz w:val="28"/>
                <w:szCs w:val="28"/>
                <w:vertAlign w:val="baseline"/>
                <w:lang w:val="en-US" w:eastAsia="zh-CN"/>
              </w:rPr>
              <w:t>26日（星期二）按要求精简宁夏消防协会2023年大事记（党建工作及科普宣传部分）；按要求修改2024年自治区民政厅消防安全能力提升项目活动统计表（隐患排查及讲座演练）并统计、填写项目开展以来活动记录（11份）；整理关于协会网站建筑消防设施检测报告版本更新测试的通知及关于我区“消防安全管理员职业技能等级认定站”验收程序有关通知分别发布至会员群、消防安全管理员群；起草宁夏消防协会邀请消防专家参加自治区民政厅民政机构消防安全隐患排查整治行动稿件并制作相应视频发布至网站；公众号发布消防演练进企业 筑牢安全“防火墙”稿件及宁夏消防协会被评价为A等次学会受到宁夏科协表扬。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666" w:type="dxa"/>
            <w:vAlign w:val="top"/>
          </w:tcPr>
          <w:p>
            <w:pPr>
              <w:numPr>
                <w:ilvl w:val="0"/>
                <w:numId w:val="0"/>
              </w:numPr>
              <w:ind w:left="0" w:leftChars="0" w:firstLine="0" w:firstLineChars="0"/>
              <w:jc w:val="left"/>
              <w:rPr>
                <w:rFonts w:hint="eastAsia" w:ascii="Times New Roman Regular" w:hAnsi="Times New Roman Regular" w:eastAsia="仿宋" w:cs="Times New Roman Regular"/>
                <w:b w:val="0"/>
                <w:bCs w:val="0"/>
                <w:color w:val="auto"/>
                <w:sz w:val="28"/>
                <w:szCs w:val="28"/>
                <w:vertAlign w:val="baseline"/>
                <w:lang w:val="en-US" w:eastAsia="zh-CN"/>
              </w:rPr>
            </w:pPr>
            <w:r>
              <w:rPr>
                <w:rFonts w:hint="eastAsia" w:ascii="Times New Roman Regular" w:hAnsi="Times New Roman Regular" w:eastAsia="仿宋" w:cs="Times New Roman Regular"/>
                <w:b w:val="0"/>
                <w:bCs w:val="0"/>
                <w:color w:val="auto"/>
                <w:sz w:val="28"/>
                <w:szCs w:val="28"/>
                <w:vertAlign w:val="baseline"/>
                <w:lang w:val="en-US" w:eastAsia="zh-CN"/>
              </w:rPr>
              <w:t>27日（星期三）公众号发布宁夏消防协会邀请消防专家参加自治区民政厅民政机构消防安全隐患排查整治行动稿件；按要求精简宁夏消防协会2023年大事记（走访调研、交流合作、消防培训及技能认定部分）；</w:t>
            </w:r>
          </w:p>
          <w:p>
            <w:pPr>
              <w:numPr>
                <w:ilvl w:val="0"/>
                <w:numId w:val="0"/>
              </w:numPr>
              <w:ind w:left="0" w:leftChars="0" w:firstLine="0" w:firstLineChars="0"/>
              <w:jc w:val="left"/>
              <w:rPr>
                <w:rFonts w:hint="default" w:ascii="Times New Roman Regular" w:hAnsi="Times New Roman Regular" w:eastAsia="仿宋" w:cs="Times New Roman Regular"/>
                <w:b w:val="0"/>
                <w:bCs w:val="0"/>
                <w:color w:val="auto"/>
                <w:sz w:val="28"/>
                <w:szCs w:val="28"/>
                <w:vertAlign w:val="baseline"/>
                <w:lang w:eastAsia="zh-CN"/>
              </w:rPr>
            </w:pPr>
            <w:r>
              <w:rPr>
                <w:rFonts w:hint="eastAsia" w:ascii="Times New Roman Regular" w:hAnsi="Times New Roman Regular" w:eastAsia="仿宋" w:cs="Times New Roman Regular"/>
                <w:b w:val="0"/>
                <w:bCs w:val="0"/>
                <w:color w:val="auto"/>
                <w:sz w:val="28"/>
                <w:szCs w:val="28"/>
                <w:vertAlign w:val="baseline"/>
                <w:lang w:val="en-US" w:eastAsia="zh-CN"/>
              </w:rPr>
              <w:t>起草宁夏消防协会派员参加消防安全管理员职业技能等级认定督导员、考评员资格培训班稿件并发布至网站；编辑剪辑2024年度第一期消防安全管理员职业技能等级认定督导员、考评员资格培训班视频。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666" w:type="dxa"/>
            <w:vAlign w:val="top"/>
          </w:tcPr>
          <w:p>
            <w:pPr>
              <w:numPr>
                <w:ilvl w:val="0"/>
                <w:numId w:val="0"/>
              </w:numPr>
              <w:ind w:left="0" w:leftChars="0" w:firstLine="0" w:firstLineChars="0"/>
              <w:jc w:val="left"/>
              <w:rPr>
                <w:rFonts w:hint="default" w:ascii="Times New Roman Regular" w:hAnsi="Times New Roman Regular" w:eastAsia="仿宋" w:cs="Times New Roman Regular"/>
                <w:b w:val="0"/>
                <w:bCs w:val="0"/>
                <w:color w:val="auto"/>
                <w:sz w:val="28"/>
                <w:szCs w:val="28"/>
                <w:vertAlign w:val="baseline"/>
                <w:lang w:eastAsia="zh-CN"/>
              </w:rPr>
            </w:pPr>
            <w:r>
              <w:rPr>
                <w:rFonts w:hint="eastAsia" w:ascii="Times New Roman Regular" w:hAnsi="Times New Roman Regular" w:eastAsia="仿宋" w:cs="Times New Roman Regular"/>
                <w:b w:val="0"/>
                <w:bCs w:val="0"/>
                <w:color w:val="auto"/>
                <w:sz w:val="28"/>
                <w:szCs w:val="28"/>
                <w:vertAlign w:val="baseline"/>
                <w:lang w:val="en-US" w:eastAsia="zh-CN"/>
              </w:rPr>
              <w:t>28日（星期四）公众号、网站发布宁夏消防协会派员参加消防安全管理员职业技能等级认定督导员、考评员资格培训班稿件；编辑剪辑2024年度第一期消防安全管理员职业技能等级认定督导员、考评员资格培训班视频（第2期及图片合集）；开具区级学会科普能力提升项目收据送至科协；填报社会组织评估工作——行业协会商会类评估申报书（基本信息及内部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666" w:type="dxa"/>
            <w:vAlign w:val="top"/>
          </w:tcPr>
          <w:p>
            <w:pPr>
              <w:numPr>
                <w:ilvl w:val="0"/>
                <w:numId w:val="0"/>
              </w:numPr>
              <w:ind w:left="0" w:leftChars="0" w:firstLine="0" w:firstLineChars="0"/>
              <w:jc w:val="left"/>
              <w:rPr>
                <w:rFonts w:hint="default" w:ascii="Times New Roman Regular" w:hAnsi="Times New Roman Regular" w:eastAsia="仿宋" w:cs="Times New Roman Regular"/>
                <w:b w:val="0"/>
                <w:bCs w:val="0"/>
                <w:color w:val="auto"/>
                <w:sz w:val="28"/>
                <w:szCs w:val="28"/>
                <w:vertAlign w:val="baseline"/>
                <w:lang w:eastAsia="zh-CN"/>
              </w:rPr>
            </w:pPr>
            <w:r>
              <w:rPr>
                <w:rFonts w:hint="eastAsia" w:ascii="Times New Roman Regular" w:hAnsi="Times New Roman Regular" w:eastAsia="仿宋" w:cs="Times New Roman Regular"/>
                <w:b w:val="0"/>
                <w:bCs w:val="0"/>
                <w:color w:val="auto"/>
                <w:sz w:val="28"/>
                <w:szCs w:val="28"/>
                <w:vertAlign w:val="baseline"/>
                <w:lang w:val="en-US" w:eastAsia="zh-CN"/>
              </w:rPr>
              <w:t>29日（星期五）起草宁夏消防协会走进银川建发地产有限公司开展消防安全知识培训讲座稿件并剪辑相应视频；公众号、网站、科普中国发布安全始于心 防患始于行稿件；整理宁夏消防协会参加消防安全管理员职业技能等级认定督导员、考评员资格培训班工作简报及转发消防安全管理职业技能等级认定（广东深圳）站先进经验材料的通知；起草宁夏消防协会邀请专家参加自治区民政厅民政机构消防安全隐患排查整治行动稿件并发布至网站；制作消防安全隐患排查第3期、第4期及应急逃生演练封面与宁夏消防协会派员参加消防安全管理员职业技能等级认定督导员、考评员资格培训班视频一同上传至科普中国平台；填报社会组织评估工作——行业协会商会类评估申报书（工作绩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666" w:type="dxa"/>
            <w:vAlign w:val="top"/>
          </w:tcPr>
          <w:p>
            <w:pPr>
              <w:numPr>
                <w:ilvl w:val="0"/>
                <w:numId w:val="0"/>
              </w:numPr>
              <w:ind w:left="0" w:leftChars="0" w:firstLine="0" w:firstLineChars="0"/>
              <w:jc w:val="left"/>
              <w:rPr>
                <w:rFonts w:hint="default" w:ascii="Times New Roman Regular" w:hAnsi="Times New Roman Regular" w:eastAsia="仿宋" w:cs="Times New Roman Regular"/>
                <w:b w:val="0"/>
                <w:bCs w:val="0"/>
                <w:color w:val="auto"/>
                <w:sz w:val="28"/>
                <w:szCs w:val="28"/>
                <w:vertAlign w:val="baseline"/>
                <w:lang w:val="en-US" w:eastAsia="zh-CN"/>
              </w:rPr>
            </w:pPr>
            <w:r>
              <w:rPr>
                <w:rFonts w:hint="eastAsia" w:ascii="Times New Roman Regular" w:hAnsi="Times New Roman Regular" w:eastAsia="仿宋" w:cs="Times New Roman Regular"/>
                <w:b w:val="0"/>
                <w:bCs w:val="0"/>
                <w:color w:val="auto"/>
                <w:sz w:val="28"/>
                <w:szCs w:val="28"/>
                <w:vertAlign w:val="baseline"/>
                <w:lang w:val="en-US" w:eastAsia="zh-CN"/>
              </w:rPr>
              <w:t>30日（星期六）休息。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666" w:type="dxa"/>
            <w:vAlign w:val="top"/>
          </w:tcPr>
          <w:p>
            <w:pPr>
              <w:numPr>
                <w:ilvl w:val="0"/>
                <w:numId w:val="0"/>
              </w:numPr>
              <w:ind w:left="0" w:leftChars="0" w:firstLine="0" w:firstLineChars="0"/>
              <w:jc w:val="left"/>
              <w:rPr>
                <w:rFonts w:hint="default" w:ascii="Times New Roman Regular" w:hAnsi="Times New Roman Regular" w:eastAsia="仿宋" w:cs="Times New Roman Regular"/>
                <w:b w:val="0"/>
                <w:bCs w:val="0"/>
                <w:color w:val="auto"/>
                <w:sz w:val="28"/>
                <w:szCs w:val="28"/>
                <w:vertAlign w:val="baseline"/>
                <w:lang w:val="en-US" w:eastAsia="zh-CN"/>
              </w:rPr>
            </w:pPr>
            <w:r>
              <w:rPr>
                <w:rFonts w:hint="eastAsia" w:ascii="Times New Roman Regular" w:hAnsi="Times New Roman Regular" w:eastAsia="仿宋" w:cs="Times New Roman Regular"/>
                <w:b w:val="0"/>
                <w:bCs w:val="0"/>
                <w:color w:val="auto"/>
                <w:sz w:val="28"/>
                <w:szCs w:val="28"/>
                <w:vertAlign w:val="baseline"/>
                <w:lang w:val="en-US" w:eastAsia="zh-CN"/>
              </w:rPr>
              <w:t>31日（星期日）休息。</w:t>
            </w:r>
          </w:p>
        </w:tc>
      </w:tr>
    </w:tbl>
    <w:p>
      <w:pPr>
        <w:numPr>
          <w:ilvl w:val="0"/>
          <w:numId w:val="0"/>
        </w:numPr>
        <w:jc w:val="left"/>
        <w:rPr>
          <w:rFonts w:hint="default" w:ascii="仿宋" w:hAnsi="仿宋" w:eastAsia="仿宋" w:cs="仿宋"/>
          <w:b w:val="0"/>
          <w:bCs w:val="0"/>
          <w:color w:val="auto"/>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Helvetica Neue">
    <w:altName w:val="Times New Roman"/>
    <w:panose1 w:val="02000503000000020004"/>
    <w:charset w:val="00"/>
    <w:family w:val="auto"/>
    <w:pitch w:val="default"/>
    <w:sig w:usb0="00000000" w:usb1="00000000" w:usb2="00000010" w:usb3="00000000" w:csb0="00000000" w:csb1="00000000"/>
  </w:font>
  <w:font w:name=".pingfang sc">
    <w:altName w:val="Segoe Print"/>
    <w:panose1 w:val="00000000000000000000"/>
    <w:charset w:val="00"/>
    <w:family w:val="auto"/>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font>
  <w:font w:name="Times New Roman Regular">
    <w:altName w:val="Times New Roman"/>
    <w:panose1 w:val="02020503050405090304"/>
    <w:charset w:val="00"/>
    <w:family w:val="auto"/>
    <w:pitch w:val="default"/>
    <w:sig w:usb0="00000000" w:usb1="00000000" w:usb2="00000001" w:usb3="00000000" w:csb0="400001BF" w:csb1="DFF7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zMDMyNDNhZDBjNDRjZDdiZDc0NzgwNTI4Y2QyYmEifQ=="/>
  </w:docVars>
  <w:rsids>
    <w:rsidRoot w:val="374127DC"/>
    <w:rsid w:val="00216591"/>
    <w:rsid w:val="019404F8"/>
    <w:rsid w:val="01C31011"/>
    <w:rsid w:val="03805AA2"/>
    <w:rsid w:val="0E110BEC"/>
    <w:rsid w:val="0E637BC6"/>
    <w:rsid w:val="0EBC4442"/>
    <w:rsid w:val="0F8662FE"/>
    <w:rsid w:val="15FA3CB3"/>
    <w:rsid w:val="16F95BB1"/>
    <w:rsid w:val="18606315"/>
    <w:rsid w:val="1D4B5169"/>
    <w:rsid w:val="1E167A51"/>
    <w:rsid w:val="234E6301"/>
    <w:rsid w:val="23597DC2"/>
    <w:rsid w:val="23F073B8"/>
    <w:rsid w:val="277F07D8"/>
    <w:rsid w:val="286D7602"/>
    <w:rsid w:val="2B8F0E1F"/>
    <w:rsid w:val="2D9B4B33"/>
    <w:rsid w:val="2F426378"/>
    <w:rsid w:val="36041692"/>
    <w:rsid w:val="374127DC"/>
    <w:rsid w:val="37940F5D"/>
    <w:rsid w:val="39BA4010"/>
    <w:rsid w:val="39DFC519"/>
    <w:rsid w:val="3EEF75DD"/>
    <w:rsid w:val="45933E43"/>
    <w:rsid w:val="49595466"/>
    <w:rsid w:val="4DBF764C"/>
    <w:rsid w:val="4F77C0D1"/>
    <w:rsid w:val="53CFBD17"/>
    <w:rsid w:val="557A6AB7"/>
    <w:rsid w:val="58691F05"/>
    <w:rsid w:val="58726012"/>
    <w:rsid w:val="5911525E"/>
    <w:rsid w:val="5C6705A7"/>
    <w:rsid w:val="5D7E2157"/>
    <w:rsid w:val="5D9F3CBE"/>
    <w:rsid w:val="5FABE05E"/>
    <w:rsid w:val="5FE7F5D0"/>
    <w:rsid w:val="60C10D91"/>
    <w:rsid w:val="61943148"/>
    <w:rsid w:val="62185DA8"/>
    <w:rsid w:val="63D21738"/>
    <w:rsid w:val="65390082"/>
    <w:rsid w:val="65680575"/>
    <w:rsid w:val="66AB6EE2"/>
    <w:rsid w:val="69FF2E47"/>
    <w:rsid w:val="6DFFF586"/>
    <w:rsid w:val="6F314061"/>
    <w:rsid w:val="6F415205"/>
    <w:rsid w:val="73FC436C"/>
    <w:rsid w:val="743F6692"/>
    <w:rsid w:val="76B468A8"/>
    <w:rsid w:val="76E25CB9"/>
    <w:rsid w:val="777F9DAA"/>
    <w:rsid w:val="78402C6D"/>
    <w:rsid w:val="78FD192E"/>
    <w:rsid w:val="79F97AAD"/>
    <w:rsid w:val="7A700A25"/>
    <w:rsid w:val="7BFD2A9E"/>
    <w:rsid w:val="7CFFF843"/>
    <w:rsid w:val="7DDF9EF6"/>
    <w:rsid w:val="7ECFD649"/>
    <w:rsid w:val="7F036E87"/>
    <w:rsid w:val="7FFB4543"/>
    <w:rsid w:val="B76DD361"/>
    <w:rsid w:val="C31FC769"/>
    <w:rsid w:val="CFD76395"/>
    <w:rsid w:val="DBEEFFFB"/>
    <w:rsid w:val="E3FF320C"/>
    <w:rsid w:val="ECEF7116"/>
    <w:rsid w:val="EF3F3974"/>
    <w:rsid w:val="EF77ED9B"/>
    <w:rsid w:val="EF9760B4"/>
    <w:rsid w:val="EFFEE8FB"/>
    <w:rsid w:val="F4EF2DEF"/>
    <w:rsid w:val="F56F9083"/>
    <w:rsid w:val="F5FF0CEC"/>
    <w:rsid w:val="F7F2481E"/>
    <w:rsid w:val="F7FFB893"/>
    <w:rsid w:val="FB73132D"/>
    <w:rsid w:val="FD33EAED"/>
    <w:rsid w:val="FD7EACD7"/>
    <w:rsid w:val="FDC38F85"/>
    <w:rsid w:val="FDDFC557"/>
    <w:rsid w:val="FEFCF675"/>
    <w:rsid w:val="FEFF7244"/>
    <w:rsid w:val="FFFBF2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7">
    <w:name w:val="Default Paragraph Font"/>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3">
    <w:name w:val="footer"/>
    <w:basedOn w:val="1"/>
    <w:autoRedefine/>
    <w:unhideWhenUsed/>
    <w:qFormat/>
    <w:uiPriority w:val="99"/>
    <w:pPr>
      <w:tabs>
        <w:tab w:val="center" w:pos="4153"/>
        <w:tab w:val="right" w:pos="8306"/>
      </w:tabs>
      <w:snapToGrid w:val="0"/>
      <w:jc w:val="left"/>
    </w:pPr>
    <w:rPr>
      <w:sz w:val="18"/>
      <w:szCs w:val="18"/>
    </w:r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autoRedefine/>
    <w:qFormat/>
    <w:uiPriority w:val="22"/>
    <w:rPr>
      <w:b/>
      <w:bCs/>
    </w:rPr>
  </w:style>
  <w:style w:type="paragraph" w:customStyle="1" w:styleId="9">
    <w:name w:val="List Paragraph"/>
    <w:basedOn w:val="1"/>
    <w:autoRedefine/>
    <w:qFormat/>
    <w:uiPriority w:val="34"/>
    <w:pPr>
      <w:ind w:firstLine="420" w:firstLineChars="200"/>
    </w:pPr>
  </w:style>
  <w:style w:type="character" w:customStyle="1" w:styleId="10">
    <w:name w:val="s1"/>
    <w:basedOn w:val="7"/>
    <w:autoRedefine/>
    <w:qFormat/>
    <w:uiPriority w:val="0"/>
    <w:rPr>
      <w:rFonts w:ascii="Helvetica Neue" w:hAnsi="Helvetica Neue" w:eastAsia="Helvetica Neue" w:cs="Helvetica Neue"/>
      <w:sz w:val="24"/>
      <w:szCs w:val="24"/>
    </w:rPr>
  </w:style>
  <w:style w:type="paragraph" w:customStyle="1" w:styleId="11">
    <w:name w:val="p1"/>
    <w:basedOn w:val="1"/>
    <w:autoRedefine/>
    <w:qFormat/>
    <w:uiPriority w:val="0"/>
    <w:pPr>
      <w:spacing w:before="0" w:beforeAutospacing="0" w:after="0" w:afterAutospacing="0"/>
      <w:ind w:left="0" w:right="0"/>
      <w:jc w:val="left"/>
    </w:pPr>
    <w:rPr>
      <w:rFonts w:ascii=".pingfang sc" w:hAnsi=".pingfang sc" w:eastAsia=".pingfang sc" w:cs=".pingfang sc"/>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1840</Words>
  <Characters>1878</Characters>
  <Lines>0</Lines>
  <Paragraphs>0</Paragraphs>
  <TotalTime>4</TotalTime>
  <ScaleCrop>false</ScaleCrop>
  <LinksUpToDate>false</LinksUpToDate>
  <CharactersWithSpaces>1914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2022-06-21T15:36:00Z</dcterms:created>
  <dc:creator>C.cassiopeia</dc:creator>
  <cp:lastModifiedBy>大儿童.</cp:lastModifiedBy>
  <cp:lastPrinted>2022-11-08T11:09:00Z</cp:lastPrinted>
  <dcterms:modified xsi:type="dcterms:W3CDTF">2024-04-02T01:51:33Z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A851BD12CD3C4BF1AE74E5EDD7D772D0_13</vt:lpwstr>
  </property>
</Properties>
</file>