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宁夏消防协会服务会员十条措施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社会推广服务。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会员企业在协会网站信息录入登记备案，企业宣传展示，网站技术系统服务，为社会单位提供网络信息查询服务。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每年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组织会员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开展消防行业信用等级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消防行业标杆企业评价、年度优秀会员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优秀消防科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技志愿者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消防安全服务先进工作者等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评选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协会网站、微信公众号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设置“优秀会员”“信用企业”“标杆企业”等栏目，为会员企业提供宣传阵地，宣传展示会员业绩和创新成果，树立会员企业在市场中的行业标杆、扩大会员企业知名度和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影响力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产业发展服务。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挥资源链接优势，通过信用共享、资源聚集、标准引领、塑造集成产业链供应链，与省市协会以及会员企业联合主办、承办消防产品推广展示、展览、技术交流、研讨论坛、智慧消防等交流会。为会员企业发展搭建便捷、高效的公共服务平台，增强会员企业创新能力、为会员企业开拓国内市场创造条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业务交流服务。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参加中国消防协会科学技术年会、研讨会、科学家论坛、消防科普论坛、装备展览、消防论坛、国际交流等各类学术活动。组织学习外省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市协会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创新发展理念和先进经验，业务交流、拓宽发展思路。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技术提升服务。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每年组织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会员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消防基础业务培训和专项业务培训、专业技术人员继续教育培训、技术交流研讨、企业财务、法律法规等专业培训，参加人员免费提供食宿等培训费用。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专业技能服务。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在银川地区、石嘴山市、吴忠市、中卫市参加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消防设施操作员职业技能培训学员，培训费按照市场价均实行优惠。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检测检验服务。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在银川地区会员企业送检的防火材料见证取样、防火涂料、消防产品检验，在中卫地区送检的计量仪器仪表检测，按照市场价费用均实行优惠。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政策解读服务。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协会积极收集最新颁布且与会员企业密切相关的法律法规、行业政策、技术标准等政策资讯，定期归纳编辑，并邀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请有关专家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适时召开研讨会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培训会进行政策解读。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畅通渠道服务。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组织会员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年终工作总结表彰会、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座谈会、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技术交流会、服务发展论坛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</w:rPr>
        <w:t>加强信息互通，</w:t>
      </w:r>
      <w:r>
        <w:rPr>
          <w:rFonts w:hint="eastAsia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资源共享。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定期组织会员企业开展走访、实地调研，收集会员诉求，积极协调会员利益，多渠道畅通与会员企业的交流联系。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九、扶优助强服务。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对会员企业专业技术性凝难问题，组织开展“专家进企业”活动，指导企业开展企业管理、科技创新攻关、消防技术服务、举办推介会、专家论证会等。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3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资源共建服务。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与协会达成的合作单位，</w:t>
      </w:r>
      <w:r>
        <w:rPr>
          <w:rFonts w:hint="eastAsia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国宁紧急救援职业技能培训中心有限公司宁夏运营中心，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石嘴山银行、建行、兴业银行、邮储银行银川分行、中国联通宁夏分公司、宁夏建筑材料研究院、宁夏嘉华消防培训学校、宁夏悦海宾馆，</w:t>
      </w:r>
      <w:r>
        <w:rPr>
          <w:rFonts w:hint="eastAsia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宁夏太阳神大酒店，宁夏人民医院经营开发中心、宁夏天汇金奥汽车销售服务有限公司，宁夏商贸职业学校、宁夏企业协会、宁夏品牌研究会、银川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福建南安商会、银川人力资源协会、宁东企业和企业家联合会、银</w:t>
      </w:r>
      <w:r>
        <w:rPr>
          <w:rFonts w:hint="eastAsia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川青少年综合基地等其他有关单位，按照行业需求开展资源对接服务。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5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1324DE4-D87A-4470-8233-4A155968F67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3B97CE-EE0E-40BB-B5B4-D7E1FD73AB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CFA1B5-34C7-42CC-9ED0-F3C3ED8C10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CC766"/>
    <w:multiLevelType w:val="singleLevel"/>
    <w:tmpl w:val="BDACC766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zU2YzQ0NWE1ZGY1M2RjODY4ZmIyODM1ZWU3OGQifQ=="/>
  </w:docVars>
  <w:rsids>
    <w:rsidRoot w:val="00670527"/>
    <w:rsid w:val="000703C1"/>
    <w:rsid w:val="0007451C"/>
    <w:rsid w:val="000C2A24"/>
    <w:rsid w:val="000D716E"/>
    <w:rsid w:val="000D77F8"/>
    <w:rsid w:val="000E70D6"/>
    <w:rsid w:val="000E7736"/>
    <w:rsid w:val="00126208"/>
    <w:rsid w:val="0014255D"/>
    <w:rsid w:val="0018036A"/>
    <w:rsid w:val="001850F7"/>
    <w:rsid w:val="001904A1"/>
    <w:rsid w:val="001D26DA"/>
    <w:rsid w:val="00223B4F"/>
    <w:rsid w:val="00242CB0"/>
    <w:rsid w:val="00254D51"/>
    <w:rsid w:val="0029344C"/>
    <w:rsid w:val="002B28B2"/>
    <w:rsid w:val="002C1AD3"/>
    <w:rsid w:val="002C51BD"/>
    <w:rsid w:val="0032657E"/>
    <w:rsid w:val="003748C5"/>
    <w:rsid w:val="003A45DD"/>
    <w:rsid w:val="00462F26"/>
    <w:rsid w:val="00494533"/>
    <w:rsid w:val="004D23EE"/>
    <w:rsid w:val="004E1FD4"/>
    <w:rsid w:val="00561423"/>
    <w:rsid w:val="00562E07"/>
    <w:rsid w:val="00594E81"/>
    <w:rsid w:val="005A1065"/>
    <w:rsid w:val="005B6709"/>
    <w:rsid w:val="005E0EF3"/>
    <w:rsid w:val="0061125C"/>
    <w:rsid w:val="00653B59"/>
    <w:rsid w:val="00670527"/>
    <w:rsid w:val="006A13C4"/>
    <w:rsid w:val="006B3025"/>
    <w:rsid w:val="006C34A1"/>
    <w:rsid w:val="00722B81"/>
    <w:rsid w:val="00793649"/>
    <w:rsid w:val="007B182D"/>
    <w:rsid w:val="007D7357"/>
    <w:rsid w:val="007F0655"/>
    <w:rsid w:val="00817FE5"/>
    <w:rsid w:val="00842803"/>
    <w:rsid w:val="008C0EBC"/>
    <w:rsid w:val="008C552D"/>
    <w:rsid w:val="00931AE3"/>
    <w:rsid w:val="00960AF8"/>
    <w:rsid w:val="00984C8B"/>
    <w:rsid w:val="00992AA1"/>
    <w:rsid w:val="009B6DF5"/>
    <w:rsid w:val="009B6EDE"/>
    <w:rsid w:val="009F4E70"/>
    <w:rsid w:val="00AA4E44"/>
    <w:rsid w:val="00B07838"/>
    <w:rsid w:val="00B1000F"/>
    <w:rsid w:val="00B3441D"/>
    <w:rsid w:val="00B56C95"/>
    <w:rsid w:val="00B6218F"/>
    <w:rsid w:val="00B96FF9"/>
    <w:rsid w:val="00C029BF"/>
    <w:rsid w:val="00C60C9B"/>
    <w:rsid w:val="00C67C8E"/>
    <w:rsid w:val="00CA0B11"/>
    <w:rsid w:val="00CC45A9"/>
    <w:rsid w:val="00CF6047"/>
    <w:rsid w:val="00D04FD6"/>
    <w:rsid w:val="00D11413"/>
    <w:rsid w:val="00D1677F"/>
    <w:rsid w:val="00D25969"/>
    <w:rsid w:val="00DC5EDC"/>
    <w:rsid w:val="00DF1686"/>
    <w:rsid w:val="00E12541"/>
    <w:rsid w:val="00E35CB2"/>
    <w:rsid w:val="00E851FE"/>
    <w:rsid w:val="00ED1808"/>
    <w:rsid w:val="00ED7071"/>
    <w:rsid w:val="00F4277A"/>
    <w:rsid w:val="00F525DE"/>
    <w:rsid w:val="00FD19E1"/>
    <w:rsid w:val="00FF5B51"/>
    <w:rsid w:val="0365741F"/>
    <w:rsid w:val="06677F26"/>
    <w:rsid w:val="0BAB2B32"/>
    <w:rsid w:val="0CD14E34"/>
    <w:rsid w:val="0F20565C"/>
    <w:rsid w:val="100E0570"/>
    <w:rsid w:val="125F1377"/>
    <w:rsid w:val="128334D8"/>
    <w:rsid w:val="14D20DB6"/>
    <w:rsid w:val="164D4C45"/>
    <w:rsid w:val="18AC3498"/>
    <w:rsid w:val="1C1F3F30"/>
    <w:rsid w:val="1C6B564C"/>
    <w:rsid w:val="1CE01DF0"/>
    <w:rsid w:val="1D751FB3"/>
    <w:rsid w:val="25C63D87"/>
    <w:rsid w:val="27364EE3"/>
    <w:rsid w:val="28161655"/>
    <w:rsid w:val="29BC3988"/>
    <w:rsid w:val="2C370819"/>
    <w:rsid w:val="35925C72"/>
    <w:rsid w:val="3DC271E1"/>
    <w:rsid w:val="3E0B1B34"/>
    <w:rsid w:val="3FB80A2D"/>
    <w:rsid w:val="42721A93"/>
    <w:rsid w:val="45A063C7"/>
    <w:rsid w:val="46D77C78"/>
    <w:rsid w:val="4A606B7E"/>
    <w:rsid w:val="4A6702BE"/>
    <w:rsid w:val="4AD06463"/>
    <w:rsid w:val="4CB64C6B"/>
    <w:rsid w:val="4CDA6125"/>
    <w:rsid w:val="4D9D16E6"/>
    <w:rsid w:val="4DB51AB6"/>
    <w:rsid w:val="517D38BF"/>
    <w:rsid w:val="53FB4F58"/>
    <w:rsid w:val="55537708"/>
    <w:rsid w:val="5D700D5D"/>
    <w:rsid w:val="5E9470F0"/>
    <w:rsid w:val="5EB138E7"/>
    <w:rsid w:val="64D22B78"/>
    <w:rsid w:val="65AD24DB"/>
    <w:rsid w:val="66782EA9"/>
    <w:rsid w:val="6715402C"/>
    <w:rsid w:val="68860A0A"/>
    <w:rsid w:val="6A34524E"/>
    <w:rsid w:val="6BE25152"/>
    <w:rsid w:val="6DE63212"/>
    <w:rsid w:val="6E1321B7"/>
    <w:rsid w:val="6EB011EB"/>
    <w:rsid w:val="71934935"/>
    <w:rsid w:val="71B94EB3"/>
    <w:rsid w:val="71F22FDB"/>
    <w:rsid w:val="7221689D"/>
    <w:rsid w:val="73CD2538"/>
    <w:rsid w:val="769E7DAB"/>
    <w:rsid w:val="76AE0046"/>
    <w:rsid w:val="780A4938"/>
    <w:rsid w:val="7F4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D30E-A9BC-45BC-BEEA-F5B0C0B13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3</Pages>
  <Words>840</Words>
  <Characters>848</Characters>
  <Lines>5</Lines>
  <Paragraphs>1</Paragraphs>
  <TotalTime>13</TotalTime>
  <ScaleCrop>false</ScaleCrop>
  <LinksUpToDate>false</LinksUpToDate>
  <CharactersWithSpaces>867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2022-04-18T07:05:00Z</dcterms:created>
  <dc:creator>Administrator</dc:creator>
  <cp:lastModifiedBy>lenovo</cp:lastModifiedBy>
  <cp:lastPrinted>2022-05-19T01:09:00Z</cp:lastPrinted>
  <dcterms:modified xsi:type="dcterms:W3CDTF">2023-12-21T02:48:22Z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7EE68F3A5D304E98B7001EF3DFDFB115_13</vt:lpwstr>
  </property>
</Properties>
</file>