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AC91E">
      <w:pPr>
        <w:spacing w:line="600" w:lineRule="exact"/>
        <w:jc w:val="center"/>
        <w:textAlignment w:val="baseline"/>
        <w:rPr>
          <w:rFonts w:hint="eastAsia" w:ascii="方正小标宋_GBK" w:hAnsi="方正小标宋_GBK" w:eastAsia="方正小标宋_GBK" w:cs="方正小标宋_GBK"/>
          <w:b w:val="0"/>
          <w:bCs/>
          <w:color w:val="000000"/>
          <w:kern w:val="0"/>
          <w:sz w:val="44"/>
          <w:szCs w:val="44"/>
          <w:lang w:val="en-US" w:eastAsia="zh-CN"/>
        </w:rPr>
      </w:pPr>
      <w:r>
        <w:rPr>
          <w:rFonts w:hint="eastAsia" w:ascii="方正小标宋_GBK" w:hAnsi="方正小标宋_GBK" w:eastAsia="方正小标宋_GBK" w:cs="方正小标宋_GBK"/>
          <w:b w:val="0"/>
          <w:bCs/>
          <w:color w:val="000000"/>
          <w:kern w:val="0"/>
          <w:sz w:val="44"/>
          <w:szCs w:val="44"/>
          <w:lang w:val="en-US" w:eastAsia="zh-CN"/>
        </w:rPr>
        <w:t>七</w:t>
      </w:r>
      <w:r>
        <w:rPr>
          <w:rFonts w:hint="eastAsia" w:ascii="方正小标宋_GBK" w:hAnsi="方正小标宋_GBK" w:eastAsia="方正小标宋_GBK" w:cs="方正小标宋_GBK"/>
          <w:b w:val="0"/>
          <w:bCs/>
          <w:color w:val="000000"/>
          <w:kern w:val="0"/>
          <w:sz w:val="44"/>
          <w:szCs w:val="44"/>
          <w:lang w:val="en-US" w:eastAsia="zh-Hans"/>
        </w:rPr>
        <w:t>月份员工工作完成情况</w:t>
      </w:r>
    </w:p>
    <w:tbl>
      <w:tblPr>
        <w:tblStyle w:val="6"/>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296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08BE94F">
            <w:pPr>
              <w:numPr>
                <w:ilvl w:val="0"/>
                <w:numId w:val="0"/>
              </w:numPr>
              <w:jc w:val="both"/>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邵</w:t>
            </w:r>
            <w:r>
              <w:rPr>
                <w:rFonts w:hint="eastAsia" w:ascii="Times New Roman Regular" w:hAnsi="Times New Roman Regular" w:eastAsia="方正黑体_GBK" w:cs="Times New Roman Regular"/>
                <w:b w:val="0"/>
                <w:bCs w:val="0"/>
                <w:color w:val="auto"/>
                <w:sz w:val="28"/>
                <w:szCs w:val="28"/>
                <w:vertAlign w:val="baseline"/>
                <w:lang w:val="en-US" w:eastAsia="zh-CN"/>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秘书</w:t>
            </w:r>
            <w:r>
              <w:rPr>
                <w:rFonts w:hint="eastAsia" w:ascii="Times New Roman Regular" w:hAnsi="Times New Roman Regular" w:eastAsia="方正黑体_GBK" w:cs="Times New Roman Regular"/>
                <w:b w:val="0"/>
                <w:bCs w:val="0"/>
                <w:color w:val="auto"/>
                <w:sz w:val="28"/>
                <w:szCs w:val="28"/>
                <w:vertAlign w:val="baseline"/>
                <w:lang w:val="en-US" w:eastAsia="zh-CN"/>
              </w:rPr>
              <w:t>处</w:t>
            </w:r>
            <w:r>
              <w:rPr>
                <w:rFonts w:hint="eastAsia" w:ascii="Times New Roman Regular" w:hAnsi="Times New Roman Regular" w:eastAsia="方正黑体_GBK" w:cs="Times New Roman Regular"/>
                <w:b w:val="0"/>
                <w:bCs w:val="0"/>
                <w:color w:val="auto"/>
                <w:sz w:val="28"/>
                <w:szCs w:val="28"/>
                <w:vertAlign w:val="baseline"/>
                <w:lang w:val="en-US" w:eastAsia="zh-Hans"/>
              </w:rPr>
              <w:t>主任</w:t>
            </w:r>
            <w:r>
              <w:rPr>
                <w:rFonts w:hint="eastAsia" w:ascii="Times New Roman Regular" w:hAnsi="Times New Roman Regular" w:eastAsia="方正黑体_GBK" w:cs="Times New Roman Regular"/>
                <w:b w:val="0"/>
                <w:bCs w:val="0"/>
                <w:color w:val="auto"/>
                <w:sz w:val="28"/>
                <w:szCs w:val="28"/>
                <w:vertAlign w:val="baseline"/>
                <w:lang w:val="en-US" w:eastAsia="zh-CN"/>
              </w:rPr>
              <w:t>兼出纳</w:t>
            </w:r>
            <w:r>
              <w:rPr>
                <w:rFonts w:hint="eastAsia" w:ascii="黑体" w:hAnsi="黑体" w:eastAsia="黑体" w:cs="黑体"/>
                <w:b w:val="0"/>
                <w:bCs w:val="0"/>
                <w:color w:val="auto"/>
                <w:sz w:val="28"/>
                <w:szCs w:val="28"/>
                <w:vertAlign w:val="baseline"/>
                <w:lang w:val="en-US" w:eastAsia="zh-CN"/>
              </w:rPr>
              <w:t xml:space="preserve">  </w:t>
            </w:r>
            <w:r>
              <w:rPr>
                <w:rFonts w:hint="default" w:ascii="Times New Roman Regular" w:hAnsi="Times New Roman Regular" w:eastAsia="仿宋" w:cs="Times New Roman Regular"/>
                <w:b w:val="0"/>
                <w:bCs w:val="0"/>
                <w:color w:val="auto"/>
                <w:sz w:val="28"/>
                <w:szCs w:val="28"/>
                <w:vertAlign w:val="baseline"/>
                <w:lang w:val="en-US" w:eastAsia="zh-CN"/>
              </w:rPr>
              <w:t xml:space="preserve"> </w:t>
            </w:r>
          </w:p>
        </w:tc>
      </w:tr>
      <w:tr w14:paraId="0463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493508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Times New Roman Regular" w:hAnsi="Times New Roman Regular" w:eastAsia="仿宋" w:cs="Times New Roman Regular"/>
                <w:b w:val="0"/>
                <w:bCs w:val="0"/>
                <w:color w:val="auto"/>
                <w:sz w:val="28"/>
                <w:szCs w:val="28"/>
                <w:vertAlign w:val="baseline"/>
                <w:lang w:val="en-US" w:eastAsia="zh-CN"/>
              </w:rPr>
              <w:t>7月1日（星期一）：办理宁夏民安消防工程有限责任公司入会事宜，资料审核，开具收据、制作证书；编辑发布协会网站、公众号：宁夏消防协会当选为宁夏现代建筑技术产教融合共同体副理事长单位；编辑关于宁夏消防协会承接政府职能安全消防工程职称评审工作有关情况的报告；撰写2024年第二季度工作简报；编辑发布协会网站：2024年第二季度工作简报；起草关于开展2024年第二期消防安全管理员职业技能等级认定的公告。</w:t>
            </w:r>
          </w:p>
        </w:tc>
      </w:tr>
      <w:tr w14:paraId="0B07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4C11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日（星期二）：办理宁夏广名消防检测中心(有限公司)续费事宜，开具收据、制作证书；统计7月会费到期企业，并信息通知；发布公众号：关于开展2024年第二期消防安全管理员职业技能等级认定的公告、宁夏回族自治区首期消防安全管理员职业技能等级试点认定工作在宁夏吴忠站正式启动；发布协会网站：关于开展2024年第二期消防安全管理员职业技能等级认定的公告、宁夏回族自治区首期消防安全管理员职业技能等级试点认定工作在宁夏吴忠站正式启动；发布科普中国：宁夏回族自治区首期消防安全管理员职业技能等级试点认定工作在宁夏吴忠站正式启动；办理银川瑞安祥消防安全技术工程有限公司续费事宜，开具收据、制作证书；处理中国消防协会消防安全管理员职业等级认定督导员派遣单事宜；制单贴票：宁夏民安消防工程有限责任公司会费、宁夏广名消防检测中心(有限公司)会费、银川瑞安祥消防安全技术工程有限公司会费；外出打印6月对账回执单。</w:t>
            </w:r>
          </w:p>
        </w:tc>
      </w:tr>
      <w:tr w14:paraId="05B2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4D56A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7月3日（星期三）：年假一天</w:t>
            </w:r>
          </w:p>
        </w:tc>
      </w:tr>
      <w:tr w14:paraId="45CF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01F30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4日（星期四）：办理福建福昇消防服务集团有限公司续费事宜，开具收据、制作证书；办理浙江信达可恩消防股份有限公司续费事宜，开具收据、制作证书；制单贴票：福建福昇消防服务集团有限公司、浙江信达可恩消防股份有限公司、固原正兴消防器材销售有限公司会费；起草关于开展2024年第三期消防安全管理员职业技能等级认定的公告；发布公众号：关于开展2024年第三期消防安全管理员职业技能等级认定的公告；起草关于第二期消防安全管理员职业技能等级认定（宁夏中卫）站认定考评工作实施方案；办理公众号认证事宜。</w:t>
            </w:r>
          </w:p>
        </w:tc>
      </w:tr>
      <w:tr w14:paraId="1AA5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7D9CB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5日（星期五）：发布公众号：2024年第二季度工作简报；对接中卫站、银川站消防安全管理员报名事宜；发布协会网站：关于开展2024年第三期消防安全管理员职业技能等级认定的公告；办理宁夏询通消防技术服务有限公司续费事宜，开具收据、制作证书；办理宁夏瑞德安消防工程有限公司续费事宜，开具收据、制作证书；更新2024</w:t>
            </w:r>
            <w:r>
              <w:rPr>
                <w:rFonts w:hint="eastAsia" w:ascii="Times New Roman Regular" w:hAnsi="Times New Roman Regular" w:eastAsia="仿宋" w:cs="Times New Roman Regular"/>
                <w:b w:val="0"/>
                <w:bCs w:val="0"/>
                <w:color w:val="auto"/>
                <w:spacing w:val="-11"/>
                <w:sz w:val="28"/>
                <w:szCs w:val="28"/>
                <w:vertAlign w:val="baseline"/>
                <w:lang w:val="en-US" w:eastAsia="zh-CN"/>
              </w:rPr>
              <w:t>年度新入会企业统计表、会费统计表、会员单位统计表、理事会通讯录。</w:t>
            </w:r>
          </w:p>
        </w:tc>
      </w:tr>
      <w:tr w14:paraId="0581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2E92E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7月6日（星期六）：周末休息</w:t>
            </w:r>
          </w:p>
        </w:tc>
      </w:tr>
      <w:tr w14:paraId="0582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704930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7月7日（星期日）：周末休息</w:t>
            </w:r>
          </w:p>
        </w:tc>
      </w:tr>
      <w:tr w14:paraId="35FB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1CD367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7月8日（星期一）：起草关于收缴2024年度会员会费有关事项的通知；审核宁夏银川站认定人员上报信息；设计制作消防安全管理员考务证；发布协会网站：关于收缴2024年度会员会费有关事项的通知</w:t>
            </w:r>
          </w:p>
          <w:p w14:paraId="6FFAD2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发布协会网站、公众号：宁夏消防协会走访调研宁夏泰美消防科技有限公司；撰写稿件：走进消防科普教育基地 深入学习消防安全知识。</w:t>
            </w:r>
          </w:p>
        </w:tc>
      </w:tr>
      <w:tr w14:paraId="78C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534F2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7月9日（星期二）：审核宁夏银川站认定人员上报信息电话通知证件提交；编辑关于进一步规范消防安全管理员认定有关工作的通知、消防安全管理员月认定计划申请表；联系中卫认定站更改认定方案；</w:t>
            </w:r>
          </w:p>
          <w:p w14:paraId="4F14CF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办理宁夏博瑞基业消防技术有限公司续费事宜，开具收据，制作证书</w:t>
            </w:r>
          </w:p>
          <w:p w14:paraId="61A398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起草关于第三期消防安全管理员职业技能等级认定（宁夏银川）站认定考评工作实施方案；办理宁夏泰盛亿安消防技术有限公司入会事宜，资料审核，网站申请，开具收据，制作证书；发布协会网站、科普中国：走进消防科普教育基地  深入学习消防安全知识；办理宁夏国宏消防技术有限公司续费事宜，开具收据，制作证书。</w:t>
            </w:r>
          </w:p>
        </w:tc>
      </w:tr>
      <w:tr w14:paraId="4E6A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83183B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7月10日（星期三）：起草2024年消防安全管理员认定计划统计表</w:t>
            </w:r>
          </w:p>
          <w:p w14:paraId="48211D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审核银川站认定报名人员31人，通过21人；处理宁夏坚盾消防安全技术服务有限公司检测报告退会事宜；办理宁夏垠瑞消防工程有限公司续费事宜，开具收据，制作证书；处理宁夏中卫站报名系统问题；审核中卫站认定报名人员76人，驳回11人；制单贴票收款单：瑞德安消防工程有限公司会费、宁夏博瑞基业消防技术有限公司会费、宁夏泰盛亿安消防技术有限公司会费、宁夏国宏消防技术有限公司会费、宁夏垠瑞消防工程有限公司会费。</w:t>
            </w:r>
          </w:p>
        </w:tc>
      </w:tr>
      <w:tr w14:paraId="575E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05341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11日（星期四）：发布公众号：转发消防安全管理员职业技能等级认定(宁夏银川)站招生简章；审核银川站、中卫站认定报名人员；贴票制单报销单：公众号认证费、收款凭证购买；统计2024年自治区民政厅消防安全能力提升项目活动统计表（隐患排查）7.9；2024年度自治区民政厅消防安全能力提升项目专家费发放统计表。</w:t>
            </w:r>
          </w:p>
        </w:tc>
      </w:tr>
      <w:tr w14:paraId="2CD5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7E5236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12日（星期五）：汇总消防安全管理员职业技能等级认定（宁夏中卫）站认定报名学员统计表；按要求关于第三期消防安全管理员职业技能等级认定（宁夏银川）站认定考评工作实施方案；办理宁夏赋安消防技术有限公司报告退回事宜；撰写稿件：宁夏消防协会邀请专家参加自治区民政厅民政机构消防安全隐患排查整治行动；办理宁夏建设职业技术学院入会事宜，制作证书、牌匾；统计宁夏消防协会2024年第二批新入会企业；更新2024年度新入会企业统计表、会费统计表、会员单位统计表、理事会通讯录；起草关于收缴宁夏消防协会党员2024年度党费的通知；发布协会网站、科普中国：排查消防安全隐患  预防消防安全事故——宁夏消防协会邀请专家深入中卫市海原县参加消防安全隐患排查；处理宁夏询通消防技术服务有限公司账号密码事宜</w:t>
            </w:r>
          </w:p>
          <w:p w14:paraId="0BE8EF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起草2024年宁夏消防协会党支部党费缴纳明细表；起草2024年党费月缴费统计表；办理宁夏天隆消防技术有限公司报告退回事宜；发布公众号：排查消防安全隐患  预防消防安全事故——宁夏消防协会邀请专家深入中卫市海原县参加消防安全隐患排查。</w:t>
            </w:r>
          </w:p>
        </w:tc>
      </w:tr>
      <w:tr w14:paraId="34A4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5632F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7月13日（星期六）：周末休息</w:t>
            </w:r>
          </w:p>
        </w:tc>
      </w:tr>
      <w:tr w14:paraId="33C2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A1194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7月14日（星期日）：周末休息</w:t>
            </w:r>
          </w:p>
        </w:tc>
      </w:tr>
      <w:tr w14:paraId="69FF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1A6FC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15日（星期一）：审核银川站认定报名人员；处理宁夏天隆消防技术有限公司检查报告事宜；办理宁夏久安消防工程有限公司续费事宜，开具收据，制作证书；制单贴票：顺丰快递费、宁夏久安消防工程有限公司会费；建立宁夏中卫站认定批次：20240720-0721NXZW22</w:t>
            </w:r>
          </w:p>
        </w:tc>
      </w:tr>
      <w:tr w14:paraId="0752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627B3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16日（星期二）：审核银川站认定报名人员联系驳回人员修改资料；查找邮寄2016年消防设施操作员证书；联系北京气体站开通中卫站理论题库；联系银川站认定报名人员进群；建立宁夏银川站认定批次：20240722NXYC27；联系中消协认定费开票事宜；办理宁夏竭诚消防技术有限公司续费事宜，开具收据，制作证书；联系北京气体站开通银川站理论题库。</w:t>
            </w:r>
          </w:p>
        </w:tc>
      </w:tr>
      <w:tr w14:paraId="246E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77B58D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17日（星期三）：开展消防安全管理员职业技能等级认定（宁夏银川）站考前会；起草消防安全管理员职业技能等级认定考场纪律；外出至打印部领取考务工作证、常务理事证书模版，装订宁夏消防协会评估报送资料；外出至建设银行办理季度对账；外出至通达街派出所开具无犯罪证明。</w:t>
            </w:r>
          </w:p>
        </w:tc>
      </w:tr>
      <w:tr w14:paraId="6AD6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822D8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18日（星期四）：联系中消协挂接宁夏中卫站、宁夏银川站认定考题；办理会员入会事宜；处理银川站学员退费事宜编辑发布关于从事灭火器维修企业有关政策规定的解答；处理宁夏广名消防检测中心（有限公司）检测报告事宜；调试宁夏银川站考位账号密码。</w:t>
            </w:r>
          </w:p>
        </w:tc>
      </w:tr>
      <w:tr w14:paraId="637E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88228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7月19日（星期五）：外出至宁夏中卫站开展消防安全管理员职业技能等级认定（宁夏中卫）站考前工作会；编辑消防安全管理员职业技能等级认定考场纪律；编辑理论考试注意事项。</w:t>
            </w:r>
          </w:p>
        </w:tc>
      </w:tr>
      <w:tr w14:paraId="369C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D39A0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7月20日（星期六）：开展宁夏中卫站消防安全管理员职业技能等级认定工作。</w:t>
            </w:r>
          </w:p>
        </w:tc>
      </w:tr>
      <w:tr w14:paraId="1484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05615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7月21日（星期日）：开展宁夏中卫站消防安全管理员职业技能等级认定工作；编辑2024年第一期消防安全管理员职业技能等级认定（宁夏中卫）站认定成绩统计表；编辑宁夏中卫站不及格人员统计表。</w:t>
            </w:r>
          </w:p>
        </w:tc>
      </w:tr>
      <w:tr w14:paraId="119F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D78B5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22日（星期一）：开展宁夏银川站消防安全管理员职业技能等级认定工作；处理中卫站学员退费事宜；2024年第一期消防安全管理员职业技能等级认定（宁夏银川）站认定成绩统计表；办理宁夏科安消防设备有限公司续费事宜，开具收据，制作证书。</w:t>
            </w:r>
          </w:p>
        </w:tc>
      </w:tr>
      <w:tr w14:paraId="4EE7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A3601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7月23日（星期二）：外出至科协报送党费收据、填报入党志愿书</w:t>
            </w:r>
          </w:p>
          <w:p w14:paraId="56BB2BB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编辑关于消防安全管理员职业技能等级认定（宁夏银川站）第一期认定情况的通报；按中消协要求报送宁夏中卫站、银川站认定费开票信息表；处理宁夏永新泰建安消防工程有限公司报告退回事宜；制单贴票：宁夏科安消防设备有限公司会费、电信服务费。</w:t>
            </w:r>
          </w:p>
        </w:tc>
      </w:tr>
      <w:tr w14:paraId="6CA1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DB596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7月24日（星期三）：统计上报中消协认定站联系人信息；统计上报消防安全管理员职业技能等级认定费相关情况。下午休假。</w:t>
            </w:r>
          </w:p>
        </w:tc>
      </w:tr>
      <w:tr w14:paraId="4D71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06AD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7月25日（星期四）：休年假</w:t>
            </w:r>
          </w:p>
        </w:tc>
      </w:tr>
      <w:tr w14:paraId="7929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BB0F2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7月26日（星期五）：休年假</w:t>
            </w:r>
          </w:p>
        </w:tc>
      </w:tr>
      <w:tr w14:paraId="2126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A3A1E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7月27日（星期六）：周末休息</w:t>
            </w:r>
          </w:p>
        </w:tc>
      </w:tr>
      <w:tr w14:paraId="0AEB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80B97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7月28日（星期日）：周末休息</w:t>
            </w:r>
          </w:p>
        </w:tc>
      </w:tr>
      <w:tr w14:paraId="7F3D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417A4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29日（星期一）：办理银川市建设工程综合检测站（有限公司）续费事宜，开具收据，制作证书；贴票制单：报销单：百度网盘会员、WPS办公会员、打印物料费；收款单：银川市建设工程综合检测站（有限公司）会费；联系各站统计消防安全管理员职业技能等级8月份认定工作计划；撰写关于消防安全管理员职业技能等级认定（宁夏银川）站第一期认定情况的通报；发布协会公示栏：2024年9月消防设施操作员职业技能鉴定公告；处理宁夏宏源消防技术有限公司报告退回事宜；起草关于举办学习宣传贯彻习近平总书记在听取自治区党委和政府工作汇报时的重要讲话精神线上专题培训班的通知。</w:t>
            </w:r>
          </w:p>
        </w:tc>
      </w:tr>
      <w:tr w14:paraId="7668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76272A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30日（星期二）：办理海拓普建设有限公司续费事宜，开具收据，制作证书；起草关于召开2024年第三季度党员大会的通知；制作第三季度党员大会签到册；发布网站通知通告：关于召开2024年第三季度党员大会的通知；制作打印宁夏消防协会党支部党员大会预备党员表决票、计票单；编辑政治审查报告。</w:t>
            </w:r>
          </w:p>
        </w:tc>
      </w:tr>
      <w:tr w14:paraId="0626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2A79C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7月31日（星期三）：开展第三季度党员大会；制作7月人员工资表、绩效表、7月份员工绩效考核公示；制单贴票：报销单：7月人员工资，加油费；起草关于以通讯的形式召开四届二十四次常务理事会的通知；</w:t>
            </w:r>
          </w:p>
          <w:p w14:paraId="3C0A83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起草宁夏消防协会第四届理事会第二十四次常务理事会议会议议程；起草关于增补宁夏消防协会第四届理事会理事单位、个人会员的通知；</w:t>
            </w:r>
          </w:p>
          <w:p w14:paraId="0EC783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发布协会网站宁夏消防协会办事机构2024年7月份员工绩效考核公示；起草关于宁夏消防协会党支部上缴2024年上半年党费的报告；起草关于宁夏消防协会党支部上缴2024年下半年党费的报告。</w:t>
            </w:r>
          </w:p>
        </w:tc>
      </w:tr>
    </w:tbl>
    <w:p w14:paraId="5FC89A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vanish/>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374127DC"/>
    <w:rsid w:val="00216591"/>
    <w:rsid w:val="019404F8"/>
    <w:rsid w:val="01C31011"/>
    <w:rsid w:val="03805AA2"/>
    <w:rsid w:val="0D534001"/>
    <w:rsid w:val="0E110BEC"/>
    <w:rsid w:val="0E637BC6"/>
    <w:rsid w:val="0EBC4442"/>
    <w:rsid w:val="0F8662FE"/>
    <w:rsid w:val="0F933B9D"/>
    <w:rsid w:val="15FA3CB3"/>
    <w:rsid w:val="16F95BB1"/>
    <w:rsid w:val="18606315"/>
    <w:rsid w:val="189204DC"/>
    <w:rsid w:val="1D4B5169"/>
    <w:rsid w:val="1E167A51"/>
    <w:rsid w:val="21F943E2"/>
    <w:rsid w:val="234E6301"/>
    <w:rsid w:val="23597DC2"/>
    <w:rsid w:val="23F073B8"/>
    <w:rsid w:val="25CB6413"/>
    <w:rsid w:val="27381E2D"/>
    <w:rsid w:val="277F07D8"/>
    <w:rsid w:val="286D7602"/>
    <w:rsid w:val="2B8F0E1F"/>
    <w:rsid w:val="2D9B4B33"/>
    <w:rsid w:val="2F0B2ED5"/>
    <w:rsid w:val="2F426378"/>
    <w:rsid w:val="36041692"/>
    <w:rsid w:val="374127DC"/>
    <w:rsid w:val="37940F5D"/>
    <w:rsid w:val="39BA4010"/>
    <w:rsid w:val="39DFC519"/>
    <w:rsid w:val="3E291CC4"/>
    <w:rsid w:val="3EEF75DD"/>
    <w:rsid w:val="3F3832B1"/>
    <w:rsid w:val="42A03926"/>
    <w:rsid w:val="45933E43"/>
    <w:rsid w:val="466479B6"/>
    <w:rsid w:val="486771C9"/>
    <w:rsid w:val="49595466"/>
    <w:rsid w:val="4CBF0023"/>
    <w:rsid w:val="4DBF764C"/>
    <w:rsid w:val="4F77C0D1"/>
    <w:rsid w:val="51477D68"/>
    <w:rsid w:val="53CFBD17"/>
    <w:rsid w:val="557A6AB7"/>
    <w:rsid w:val="58691F05"/>
    <w:rsid w:val="58726012"/>
    <w:rsid w:val="5911525E"/>
    <w:rsid w:val="5C6705A7"/>
    <w:rsid w:val="5CC652BB"/>
    <w:rsid w:val="5D7E2157"/>
    <w:rsid w:val="5D9F3CBE"/>
    <w:rsid w:val="5F4351F9"/>
    <w:rsid w:val="5FABE05E"/>
    <w:rsid w:val="5FE7F5D0"/>
    <w:rsid w:val="60C10D91"/>
    <w:rsid w:val="61943148"/>
    <w:rsid w:val="62185DA8"/>
    <w:rsid w:val="62C91097"/>
    <w:rsid w:val="63D21738"/>
    <w:rsid w:val="65390082"/>
    <w:rsid w:val="65680575"/>
    <w:rsid w:val="66AB6EE2"/>
    <w:rsid w:val="69FF2E47"/>
    <w:rsid w:val="6A742C17"/>
    <w:rsid w:val="6DFFF586"/>
    <w:rsid w:val="6F314061"/>
    <w:rsid w:val="6F415205"/>
    <w:rsid w:val="73FC436C"/>
    <w:rsid w:val="743F6692"/>
    <w:rsid w:val="76B468A8"/>
    <w:rsid w:val="76E25CB9"/>
    <w:rsid w:val="777F9DAA"/>
    <w:rsid w:val="78402C6D"/>
    <w:rsid w:val="78FD192E"/>
    <w:rsid w:val="79296585"/>
    <w:rsid w:val="79F97AAD"/>
    <w:rsid w:val="7A700A25"/>
    <w:rsid w:val="7BFD2A9E"/>
    <w:rsid w:val="7C0565C5"/>
    <w:rsid w:val="7CFFF843"/>
    <w:rsid w:val="7DDF9EF6"/>
    <w:rsid w:val="7ECFD649"/>
    <w:rsid w:val="7F036E87"/>
    <w:rsid w:val="7FFB4543"/>
    <w:rsid w:val="B76DD361"/>
    <w:rsid w:val="C31FC769"/>
    <w:rsid w:val="CFD76395"/>
    <w:rsid w:val="DBEEFFFB"/>
    <w:rsid w:val="E3FF320C"/>
    <w:rsid w:val="ECEF7116"/>
    <w:rsid w:val="EF3F3974"/>
    <w:rsid w:val="EF77ED9B"/>
    <w:rsid w:val="EF9760B4"/>
    <w:rsid w:val="EFFEE8FB"/>
    <w:rsid w:val="F4EF2DEF"/>
    <w:rsid w:val="F56F9083"/>
    <w:rsid w:val="F5FF0CEC"/>
    <w:rsid w:val="F7F2481E"/>
    <w:rsid w:val="F7FFB893"/>
    <w:rsid w:val="FB73132D"/>
    <w:rsid w:val="FD33EAED"/>
    <w:rsid w:val="FD7EACD7"/>
    <w:rsid w:val="FDC38F85"/>
    <w:rsid w:val="FDDFC557"/>
    <w:rsid w:val="FEFCF675"/>
    <w:rsid w:val="FEFF7244"/>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22"/>
    <w:rPr>
      <w:b/>
      <w:bCs/>
    </w:rPr>
  </w:style>
  <w:style w:type="paragraph" w:customStyle="1" w:styleId="9">
    <w:name w:val="List Paragraph"/>
    <w:basedOn w:val="1"/>
    <w:autoRedefine/>
    <w:qFormat/>
    <w:uiPriority w:val="34"/>
    <w:pPr>
      <w:ind w:firstLine="420" w:firstLineChars="200"/>
    </w:pPr>
  </w:style>
  <w:style w:type="character" w:customStyle="1" w:styleId="10">
    <w:name w:val="s1"/>
    <w:basedOn w:val="7"/>
    <w:autoRedefine/>
    <w:qFormat/>
    <w:uiPriority w:val="0"/>
    <w:rPr>
      <w:rFonts w:ascii="Helvetica Neue" w:hAnsi="Helvetica Neue" w:eastAsia="Helvetica Neue" w:cs="Helvetica Neue"/>
      <w:sz w:val="24"/>
      <w:szCs w:val="24"/>
    </w:rPr>
  </w:style>
  <w:style w:type="paragraph" w:customStyle="1" w:styleId="11">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3874</Words>
  <Characters>4013</Characters>
  <Lines>0</Lines>
  <Paragraphs>0</Paragraphs>
  <TotalTime>0</TotalTime>
  <ScaleCrop>false</ScaleCrop>
  <LinksUpToDate>false</LinksUpToDate>
  <CharactersWithSpaces>4029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2022-06-21T15:36:00Z</dcterms:created>
  <dc:creator>C.cassiopeia</dc:creator>
  <cp:lastModifiedBy>大儿童.</cp:lastModifiedBy>
  <cp:lastPrinted>2024-04-29T07:10:00Z</cp:lastPrinted>
  <dcterms:modified xsi:type="dcterms:W3CDTF">2024-07-31T08:42:41Z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50ED02DDCAAA4AE3B71E61DAC8AC2A49_13</vt:lpwstr>
  </property>
</Properties>
</file>